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8A12" w14:textId="77777777" w:rsidR="00BB5A1C" w:rsidRDefault="00BB5A1C" w:rsidP="005C0120">
      <w:pPr>
        <w:pStyle w:val="BodyText"/>
        <w:spacing w:after="240"/>
        <w:ind w:left="0"/>
        <w:rPr>
          <w:sz w:val="24"/>
          <w:szCs w:val="24"/>
        </w:rPr>
      </w:pPr>
    </w:p>
    <w:p w14:paraId="61EB5B5E" w14:textId="3205B683" w:rsidR="00D05200" w:rsidRPr="000B3BEC" w:rsidRDefault="00D05200" w:rsidP="005C0120">
      <w:pPr>
        <w:pStyle w:val="BodyText"/>
        <w:spacing w:after="240"/>
        <w:ind w:left="0"/>
        <w:rPr>
          <w:sz w:val="24"/>
          <w:szCs w:val="24"/>
        </w:rPr>
      </w:pPr>
      <w:r w:rsidRPr="000B3BEC">
        <w:rPr>
          <w:sz w:val="24"/>
          <w:szCs w:val="24"/>
        </w:rPr>
        <w:t>Date</w:t>
      </w:r>
      <w:r w:rsidR="002D40B1" w:rsidRPr="000B3BEC">
        <w:rPr>
          <w:sz w:val="24"/>
          <w:szCs w:val="24"/>
        </w:rPr>
        <w:t xml:space="preserve">: </w:t>
      </w:r>
    </w:p>
    <w:p w14:paraId="1D1D1DDC" w14:textId="44E95398" w:rsidR="00D05200" w:rsidRPr="000B3BEC" w:rsidRDefault="00D05200" w:rsidP="005C0120">
      <w:pPr>
        <w:pStyle w:val="BodyText"/>
        <w:spacing w:after="240"/>
        <w:ind w:left="0"/>
        <w:rPr>
          <w:sz w:val="24"/>
          <w:szCs w:val="24"/>
        </w:rPr>
      </w:pPr>
      <w:r w:rsidRPr="000B3BEC">
        <w:rPr>
          <w:sz w:val="24"/>
          <w:szCs w:val="24"/>
        </w:rPr>
        <w:t>Mailing Address</w:t>
      </w:r>
      <w:r w:rsidR="002D40B1" w:rsidRPr="000B3BEC">
        <w:rPr>
          <w:sz w:val="24"/>
          <w:szCs w:val="24"/>
        </w:rPr>
        <w:t xml:space="preserve">: </w:t>
      </w:r>
    </w:p>
    <w:p w14:paraId="42EEF579" w14:textId="77777777" w:rsidR="00D05200" w:rsidRPr="000B3BEC" w:rsidRDefault="00D05200" w:rsidP="005C0120">
      <w:pPr>
        <w:pStyle w:val="BodyText"/>
        <w:spacing w:after="240"/>
        <w:ind w:left="0"/>
        <w:rPr>
          <w:spacing w:val="-2"/>
          <w:sz w:val="24"/>
          <w:szCs w:val="24"/>
        </w:rPr>
      </w:pPr>
      <w:r w:rsidRPr="000B3BEC">
        <w:rPr>
          <w:spacing w:val="-2"/>
          <w:sz w:val="24"/>
          <w:szCs w:val="24"/>
        </w:rPr>
        <w:t xml:space="preserve">Attention: </w:t>
      </w:r>
    </w:p>
    <w:p w14:paraId="644BF215" w14:textId="77777777" w:rsidR="00D05200" w:rsidRPr="000B3BEC" w:rsidRDefault="00D05200" w:rsidP="005C0120">
      <w:pPr>
        <w:pStyle w:val="BodyText"/>
        <w:spacing w:after="240"/>
        <w:ind w:left="0"/>
        <w:rPr>
          <w:spacing w:val="-2"/>
          <w:sz w:val="24"/>
          <w:szCs w:val="24"/>
        </w:rPr>
      </w:pPr>
      <w:r w:rsidRPr="000B3BEC">
        <w:rPr>
          <w:spacing w:val="-2"/>
          <w:sz w:val="24"/>
          <w:szCs w:val="24"/>
        </w:rPr>
        <w:t xml:space="preserve">Subject: </w:t>
      </w:r>
      <w:r w:rsidRPr="000B3BEC">
        <w:rPr>
          <w:rFonts w:eastAsia="PMingLiU"/>
          <w:sz w:val="24"/>
          <w:szCs w:val="24"/>
        </w:rPr>
        <w:t xml:space="preserve">Exclusivity Agreement for </w:t>
      </w:r>
      <w:r w:rsidRPr="000B3BEC">
        <w:rPr>
          <w:color w:val="000000"/>
          <w:sz w:val="24"/>
          <w:szCs w:val="24"/>
          <w:highlight w:val="yellow"/>
        </w:rPr>
        <w:t>[project name]</w:t>
      </w:r>
    </w:p>
    <w:p w14:paraId="2FB74AE5" w14:textId="77777777" w:rsidR="00D05200" w:rsidRPr="000B3BEC" w:rsidRDefault="00D05200" w:rsidP="005C0120">
      <w:pPr>
        <w:pStyle w:val="BodyText"/>
        <w:spacing w:after="240"/>
        <w:ind w:left="0"/>
        <w:jc w:val="both"/>
        <w:rPr>
          <w:sz w:val="24"/>
          <w:szCs w:val="24"/>
        </w:rPr>
      </w:pPr>
      <w:r w:rsidRPr="000B3BEC">
        <w:rPr>
          <w:sz w:val="24"/>
          <w:szCs w:val="24"/>
        </w:rPr>
        <w:t>Dear</w:t>
      </w:r>
      <w:r w:rsidRPr="000B3BEC">
        <w:rPr>
          <w:spacing w:val="-1"/>
          <w:sz w:val="24"/>
          <w:szCs w:val="24"/>
        </w:rPr>
        <w:t xml:space="preserve"> </w:t>
      </w:r>
      <w:r w:rsidRPr="000B3BEC">
        <w:rPr>
          <w:spacing w:val="-2"/>
          <w:sz w:val="24"/>
          <w:szCs w:val="24"/>
        </w:rPr>
        <w:t>Respondent:</w:t>
      </w:r>
    </w:p>
    <w:p w14:paraId="25C107DD" w14:textId="717F86AE" w:rsidR="00D05200" w:rsidRPr="000B3BEC" w:rsidRDefault="00D05200" w:rsidP="005C0120">
      <w:pPr>
        <w:pStyle w:val="BodyText"/>
        <w:spacing w:before="153"/>
        <w:ind w:left="0"/>
        <w:jc w:val="both"/>
        <w:rPr>
          <w:sz w:val="24"/>
          <w:szCs w:val="24"/>
        </w:rPr>
      </w:pPr>
      <w:r w:rsidRPr="000B3BEC">
        <w:rPr>
          <w:noProof/>
          <w:sz w:val="24"/>
          <w:szCs w:val="24"/>
        </w:rPr>
        <mc:AlternateContent>
          <mc:Choice Requires="wps">
            <w:drawing>
              <wp:anchor distT="0" distB="0" distL="0" distR="0" simplePos="0" relativeHeight="251658240" behindDoc="1" locked="0" layoutInCell="1" allowOverlap="1" wp14:anchorId="6E793114" wp14:editId="3A5CBBE9">
                <wp:simplePos x="0" y="0"/>
                <wp:positionH relativeFrom="page">
                  <wp:posOffset>5083005</wp:posOffset>
                </wp:positionH>
                <wp:positionV relativeFrom="paragraph">
                  <wp:posOffset>243163</wp:posOffset>
                </wp:positionV>
                <wp:extent cx="111760" cy="1892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189230"/>
                        </a:xfrm>
                        <a:custGeom>
                          <a:avLst/>
                          <a:gdLst/>
                          <a:ahLst/>
                          <a:cxnLst/>
                          <a:rect l="l" t="t" r="r" b="b"/>
                          <a:pathLst>
                            <a:path w="111760" h="189230">
                              <a:moveTo>
                                <a:pt x="77969" y="1"/>
                              </a:moveTo>
                              <a:lnTo>
                                <a:pt x="30119" y="14265"/>
                              </a:lnTo>
                              <a:lnTo>
                                <a:pt x="7529" y="52182"/>
                              </a:lnTo>
                              <a:lnTo>
                                <a:pt x="0" y="99456"/>
                              </a:lnTo>
                              <a:lnTo>
                                <a:pt x="7529" y="146730"/>
                              </a:lnTo>
                              <a:lnTo>
                                <a:pt x="30119" y="184646"/>
                              </a:lnTo>
                              <a:lnTo>
                                <a:pt x="77969" y="188857"/>
                              </a:lnTo>
                              <a:lnTo>
                                <a:pt x="103008" y="146829"/>
                              </a:lnTo>
                              <a:lnTo>
                                <a:pt x="111354" y="94429"/>
                              </a:lnTo>
                              <a:lnTo>
                                <a:pt x="103008" y="42029"/>
                              </a:lnTo>
                              <a:lnTo>
                                <a:pt x="77969" y="1"/>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0E01AED" id="Graphic 3" o:spid="_x0000_s1026" style="position:absolute;margin-left:400.25pt;margin-top:19.15pt;width:8.8pt;height:14.9pt;z-index:-251657216;visibility:visible;mso-wrap-style:square;mso-wrap-distance-left:0;mso-wrap-distance-top:0;mso-wrap-distance-right:0;mso-wrap-distance-bottom:0;mso-position-horizontal:absolute;mso-position-horizontal-relative:page;mso-position-vertical:absolute;mso-position-vertical-relative:text;v-text-anchor:top" coordsize="11176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" path="m77969,1l30119,14265,7529,52182,,99456r7529,47274l30119,184646r47850,4211l103008,146829r8346,-52400l103008,42029,77969,1xe" fillcolor="yellow" stroked="f">
                <v:path arrowok="t"/>
                <w10:wrap anchorx="page"/>
              </v:shape>
            </w:pict>
          </mc:Fallback>
        </mc:AlternateContent>
      </w:r>
      <w:r w:rsidR="001B6716" w:rsidRPr="00FB10DA">
        <w:rPr>
          <w:bCs/>
          <w:sz w:val="24"/>
          <w:szCs w:val="24"/>
        </w:rPr>
        <w:t>California Community Power</w:t>
      </w:r>
      <w:r w:rsidRPr="000B3BEC">
        <w:rPr>
          <w:sz w:val="24"/>
          <w:szCs w:val="24"/>
        </w:rPr>
        <w:t>, a California joint powers authority (“</w:t>
      </w:r>
      <w:r w:rsidR="001B6716" w:rsidRPr="000B3BEC">
        <w:rPr>
          <w:b/>
          <w:bCs/>
          <w:sz w:val="24"/>
          <w:szCs w:val="24"/>
        </w:rPr>
        <w:t>CCP</w:t>
      </w:r>
      <w:r w:rsidRPr="000B3BEC">
        <w:rPr>
          <w:sz w:val="24"/>
          <w:szCs w:val="24"/>
        </w:rPr>
        <w:t xml:space="preserve">”), is pleased to confirm that the Offer (as defined below) submitted to </w:t>
      </w:r>
      <w:r w:rsidR="001B6716" w:rsidRPr="000B3BEC">
        <w:rPr>
          <w:sz w:val="24"/>
          <w:szCs w:val="24"/>
        </w:rPr>
        <w:t>CCP</w:t>
      </w:r>
      <w:r w:rsidRPr="000B3BEC">
        <w:rPr>
          <w:sz w:val="24"/>
          <w:szCs w:val="24"/>
        </w:rPr>
        <w:t xml:space="preserve"> by [</w:t>
      </w:r>
      <w:r w:rsidRPr="000B3BEC">
        <w:rPr>
          <w:sz w:val="24"/>
          <w:szCs w:val="24"/>
          <w:highlight w:val="yellow"/>
        </w:rPr>
        <w:t>company</w:t>
      </w:r>
      <w:r w:rsidRPr="000B3BEC">
        <w:rPr>
          <w:sz w:val="24"/>
          <w:szCs w:val="24"/>
        </w:rPr>
        <w:t xml:space="preserve">], a </w:t>
      </w:r>
      <w:r w:rsidRPr="000B3BEC">
        <w:rPr>
          <w:color w:val="000000"/>
          <w:sz w:val="24"/>
          <w:szCs w:val="24"/>
        </w:rPr>
        <w:t>[</w:t>
      </w:r>
      <w:r w:rsidR="001B6716" w:rsidRPr="000B3BEC">
        <w:rPr>
          <w:color w:val="000000"/>
          <w:sz w:val="24"/>
          <w:szCs w:val="24"/>
          <w:highlight w:val="yellow"/>
        </w:rPr>
        <w:t>state,</w:t>
      </w:r>
      <w:r w:rsidRPr="000B3BEC">
        <w:rPr>
          <w:color w:val="000000"/>
          <w:sz w:val="24"/>
          <w:szCs w:val="24"/>
          <w:highlight w:val="yellow"/>
        </w:rPr>
        <w:t xml:space="preserve"> type of entity</w:t>
      </w:r>
      <w:r w:rsidRPr="000B3BEC">
        <w:rPr>
          <w:color w:val="000000"/>
          <w:sz w:val="24"/>
          <w:szCs w:val="24"/>
        </w:rPr>
        <w:t>] (“</w:t>
      </w:r>
      <w:r w:rsidRPr="000B3BEC">
        <w:rPr>
          <w:b/>
          <w:bCs/>
          <w:color w:val="000000"/>
          <w:sz w:val="24"/>
          <w:szCs w:val="24"/>
        </w:rPr>
        <w:t>Respondent</w:t>
      </w:r>
      <w:r w:rsidRPr="000B3BEC">
        <w:rPr>
          <w:color w:val="000000"/>
          <w:sz w:val="24"/>
          <w:szCs w:val="24"/>
        </w:rPr>
        <w:t>”) for the [</w:t>
      </w:r>
      <w:r w:rsidRPr="000B3BEC">
        <w:rPr>
          <w:color w:val="000000"/>
          <w:sz w:val="24"/>
          <w:szCs w:val="24"/>
          <w:highlight w:val="yellow"/>
        </w:rPr>
        <w:t>project name</w:t>
      </w:r>
      <w:r w:rsidRPr="000B3BEC">
        <w:rPr>
          <w:color w:val="000000"/>
          <w:sz w:val="24"/>
          <w:szCs w:val="24"/>
        </w:rPr>
        <w:t>]</w:t>
      </w:r>
      <w:r w:rsidRPr="000B3BEC">
        <w:rPr>
          <w:color w:val="000000"/>
          <w:spacing w:val="40"/>
          <w:sz w:val="24"/>
          <w:szCs w:val="24"/>
        </w:rPr>
        <w:t xml:space="preserve"> </w:t>
      </w:r>
      <w:r w:rsidRPr="000B3BEC">
        <w:rPr>
          <w:color w:val="000000"/>
          <w:sz w:val="24"/>
          <w:szCs w:val="24"/>
        </w:rPr>
        <w:t>(the “</w:t>
      </w:r>
      <w:r w:rsidRPr="000B3BEC">
        <w:rPr>
          <w:b/>
          <w:bCs/>
          <w:color w:val="000000"/>
          <w:sz w:val="24"/>
          <w:szCs w:val="24"/>
        </w:rPr>
        <w:t>Project</w:t>
      </w:r>
      <w:r w:rsidRPr="000B3BEC">
        <w:rPr>
          <w:color w:val="000000"/>
          <w:sz w:val="24"/>
          <w:szCs w:val="24"/>
        </w:rPr>
        <w:t xml:space="preserve">”) has been </w:t>
      </w:r>
      <w:r w:rsidR="002D40B1" w:rsidRPr="000B3BEC">
        <w:rPr>
          <w:color w:val="000000"/>
          <w:sz w:val="24"/>
          <w:szCs w:val="24"/>
        </w:rPr>
        <w:t>short listed</w:t>
      </w:r>
      <w:r w:rsidRPr="000B3BEC">
        <w:rPr>
          <w:color w:val="000000"/>
          <w:sz w:val="24"/>
          <w:szCs w:val="24"/>
        </w:rPr>
        <w:t xml:space="preserve"> for further negotiation of a Definitive Agreement (as defined below)</w:t>
      </w:r>
      <w:r w:rsidR="002D40B1" w:rsidRPr="000B3BEC">
        <w:rPr>
          <w:color w:val="000000"/>
          <w:sz w:val="24"/>
          <w:szCs w:val="24"/>
        </w:rPr>
        <w:t xml:space="preserve"> in </w:t>
      </w:r>
      <w:r w:rsidR="001B6716" w:rsidRPr="000B3BEC">
        <w:rPr>
          <w:color w:val="000000"/>
          <w:sz w:val="24"/>
          <w:szCs w:val="24"/>
        </w:rPr>
        <w:t>CCP</w:t>
      </w:r>
      <w:r w:rsidR="002D40B1" w:rsidRPr="000B3BEC">
        <w:rPr>
          <w:color w:val="000000"/>
          <w:sz w:val="24"/>
          <w:szCs w:val="24"/>
        </w:rPr>
        <w:t>’s 202</w:t>
      </w:r>
      <w:r w:rsidR="002E3F90">
        <w:rPr>
          <w:color w:val="000000"/>
          <w:sz w:val="24"/>
          <w:szCs w:val="24"/>
        </w:rPr>
        <w:t>5</w:t>
      </w:r>
      <w:r w:rsidR="002D40B1" w:rsidRPr="000B3BEC">
        <w:rPr>
          <w:color w:val="000000"/>
          <w:sz w:val="24"/>
          <w:szCs w:val="24"/>
        </w:rPr>
        <w:t xml:space="preserve"> Request for </w:t>
      </w:r>
      <w:r w:rsidR="001B6716" w:rsidRPr="000B3BEC">
        <w:rPr>
          <w:color w:val="000000"/>
          <w:sz w:val="24"/>
          <w:szCs w:val="24"/>
        </w:rPr>
        <w:t>Proposals</w:t>
      </w:r>
      <w:r w:rsidR="002D40B1" w:rsidRPr="000B3BEC">
        <w:rPr>
          <w:color w:val="000000"/>
          <w:sz w:val="24"/>
          <w:szCs w:val="24"/>
        </w:rPr>
        <w:t xml:space="preserve"> </w:t>
      </w:r>
      <w:r w:rsidR="001B6716" w:rsidRPr="000B3BEC">
        <w:rPr>
          <w:color w:val="000000"/>
          <w:sz w:val="24"/>
          <w:szCs w:val="24"/>
        </w:rPr>
        <w:t xml:space="preserve">to procure new clean energy and reliability resources, which closed on </w:t>
      </w:r>
      <w:r w:rsidR="002E3F90">
        <w:rPr>
          <w:color w:val="000000"/>
          <w:sz w:val="24"/>
          <w:szCs w:val="24"/>
        </w:rPr>
        <w:t>December</w:t>
      </w:r>
      <w:r w:rsidR="001B6716" w:rsidRPr="000B3BEC">
        <w:rPr>
          <w:color w:val="000000"/>
          <w:sz w:val="24"/>
          <w:szCs w:val="24"/>
        </w:rPr>
        <w:t xml:space="preserve"> </w:t>
      </w:r>
      <w:r w:rsidR="002E3F90">
        <w:rPr>
          <w:color w:val="000000"/>
          <w:sz w:val="24"/>
          <w:szCs w:val="24"/>
        </w:rPr>
        <w:t>5</w:t>
      </w:r>
      <w:r w:rsidR="001B6716" w:rsidRPr="000B3BEC">
        <w:rPr>
          <w:color w:val="000000"/>
          <w:sz w:val="24"/>
          <w:szCs w:val="24"/>
        </w:rPr>
        <w:t>, 202</w:t>
      </w:r>
      <w:r w:rsidR="002E3F90">
        <w:rPr>
          <w:color w:val="000000"/>
          <w:sz w:val="24"/>
          <w:szCs w:val="24"/>
        </w:rPr>
        <w:t>5</w:t>
      </w:r>
      <w:r w:rsidR="001B6716" w:rsidRPr="000B3BEC">
        <w:rPr>
          <w:color w:val="000000"/>
          <w:sz w:val="24"/>
          <w:szCs w:val="24"/>
        </w:rPr>
        <w:t xml:space="preserve"> </w:t>
      </w:r>
      <w:r w:rsidR="002D40B1" w:rsidRPr="000B3BEC">
        <w:rPr>
          <w:color w:val="000000"/>
          <w:sz w:val="24"/>
          <w:szCs w:val="24"/>
        </w:rPr>
        <w:t>(</w:t>
      </w:r>
      <w:r w:rsidR="001B6716" w:rsidRPr="000B3BEC">
        <w:rPr>
          <w:color w:val="000000"/>
          <w:sz w:val="24"/>
          <w:szCs w:val="24"/>
        </w:rPr>
        <w:t xml:space="preserve">the </w:t>
      </w:r>
      <w:r w:rsidR="002D40B1" w:rsidRPr="000B3BEC">
        <w:rPr>
          <w:color w:val="000000"/>
          <w:sz w:val="24"/>
          <w:szCs w:val="24"/>
        </w:rPr>
        <w:t>“</w:t>
      </w:r>
      <w:r w:rsidR="001B6716" w:rsidRPr="000B3BEC">
        <w:rPr>
          <w:b/>
          <w:bCs/>
          <w:color w:val="000000"/>
          <w:sz w:val="24"/>
          <w:szCs w:val="24"/>
        </w:rPr>
        <w:t>RFP</w:t>
      </w:r>
      <w:r w:rsidR="002D40B1" w:rsidRPr="000B3BEC">
        <w:rPr>
          <w:color w:val="000000"/>
          <w:sz w:val="24"/>
          <w:szCs w:val="24"/>
        </w:rPr>
        <w:t>”)</w:t>
      </w:r>
      <w:r w:rsidRPr="000B3BEC">
        <w:rPr>
          <w:color w:val="000000"/>
          <w:sz w:val="24"/>
          <w:szCs w:val="24"/>
        </w:rPr>
        <w:t xml:space="preserve">. </w:t>
      </w:r>
      <w:r w:rsidR="001B6716" w:rsidRPr="000B3BEC">
        <w:rPr>
          <w:sz w:val="24"/>
          <w:szCs w:val="24"/>
        </w:rPr>
        <w:t>CCP</w:t>
      </w:r>
      <w:r w:rsidRPr="000B3BEC">
        <w:rPr>
          <w:sz w:val="24"/>
          <w:szCs w:val="24"/>
        </w:rPr>
        <w:t xml:space="preserve"> and Respondent are sometimes referred to herein individually as a “</w:t>
      </w:r>
      <w:r w:rsidRPr="000B3BEC">
        <w:rPr>
          <w:b/>
          <w:bCs/>
          <w:sz w:val="24"/>
          <w:szCs w:val="24"/>
        </w:rPr>
        <w:t>Party</w:t>
      </w:r>
      <w:r w:rsidRPr="000B3BEC">
        <w:rPr>
          <w:sz w:val="24"/>
          <w:szCs w:val="24"/>
        </w:rPr>
        <w:t>” and collectively as the “</w:t>
      </w:r>
      <w:r w:rsidRPr="000B3BEC">
        <w:rPr>
          <w:b/>
          <w:bCs/>
          <w:sz w:val="24"/>
          <w:szCs w:val="24"/>
        </w:rPr>
        <w:t>Parties</w:t>
      </w:r>
      <w:r w:rsidRPr="000B3BEC">
        <w:rPr>
          <w:sz w:val="24"/>
          <w:szCs w:val="24"/>
        </w:rPr>
        <w:t>”.</w:t>
      </w:r>
    </w:p>
    <w:p w14:paraId="48EBF28A" w14:textId="6A7BDDB4" w:rsidR="00FC2DD8" w:rsidRPr="000B3BEC" w:rsidRDefault="00D05200" w:rsidP="005C0120">
      <w:pPr>
        <w:pStyle w:val="BodyText"/>
        <w:spacing w:before="155"/>
        <w:ind w:left="0"/>
        <w:jc w:val="both"/>
        <w:rPr>
          <w:sz w:val="24"/>
          <w:szCs w:val="24"/>
        </w:rPr>
      </w:pPr>
      <w:r w:rsidRPr="000B3BEC">
        <w:rPr>
          <w:sz w:val="24"/>
          <w:szCs w:val="24"/>
        </w:rPr>
        <w:t>If</w:t>
      </w:r>
      <w:r w:rsidRPr="000B3BEC">
        <w:rPr>
          <w:spacing w:val="40"/>
          <w:sz w:val="24"/>
          <w:szCs w:val="24"/>
        </w:rPr>
        <w:t xml:space="preserve"> </w:t>
      </w:r>
      <w:r w:rsidRPr="000B3BEC">
        <w:rPr>
          <w:sz w:val="24"/>
          <w:szCs w:val="24"/>
        </w:rPr>
        <w:t>you</w:t>
      </w:r>
      <w:r w:rsidRPr="000B3BEC">
        <w:rPr>
          <w:spacing w:val="40"/>
          <w:sz w:val="24"/>
          <w:szCs w:val="24"/>
        </w:rPr>
        <w:t xml:space="preserve"> </w:t>
      </w:r>
      <w:r w:rsidRPr="000B3BEC">
        <w:rPr>
          <w:sz w:val="24"/>
          <w:szCs w:val="24"/>
        </w:rPr>
        <w:t>wish</w:t>
      </w:r>
      <w:r w:rsidRPr="000B3BEC">
        <w:rPr>
          <w:spacing w:val="40"/>
          <w:sz w:val="24"/>
          <w:szCs w:val="24"/>
        </w:rPr>
        <w:t xml:space="preserve"> </w:t>
      </w:r>
      <w:r w:rsidRPr="000B3BEC">
        <w:rPr>
          <w:sz w:val="24"/>
          <w:szCs w:val="24"/>
        </w:rPr>
        <w:t>to</w:t>
      </w:r>
      <w:r w:rsidRPr="000B3BEC">
        <w:rPr>
          <w:spacing w:val="40"/>
          <w:sz w:val="24"/>
          <w:szCs w:val="24"/>
        </w:rPr>
        <w:t xml:space="preserve"> </w:t>
      </w:r>
      <w:r w:rsidRPr="000B3BEC">
        <w:rPr>
          <w:sz w:val="24"/>
          <w:szCs w:val="24"/>
        </w:rPr>
        <w:t>proceed</w:t>
      </w:r>
      <w:r w:rsidRPr="000B3BEC">
        <w:rPr>
          <w:spacing w:val="40"/>
          <w:sz w:val="24"/>
          <w:szCs w:val="24"/>
        </w:rPr>
        <w:t xml:space="preserve"> </w:t>
      </w:r>
      <w:r w:rsidRPr="000B3BEC">
        <w:rPr>
          <w:sz w:val="24"/>
          <w:szCs w:val="24"/>
        </w:rPr>
        <w:t>with</w:t>
      </w:r>
      <w:r w:rsidRPr="000B3BEC">
        <w:rPr>
          <w:spacing w:val="40"/>
          <w:sz w:val="24"/>
          <w:szCs w:val="24"/>
        </w:rPr>
        <w:t xml:space="preserve"> </w:t>
      </w:r>
      <w:r w:rsidRPr="000B3BEC">
        <w:rPr>
          <w:sz w:val="24"/>
          <w:szCs w:val="24"/>
        </w:rPr>
        <w:t>negotiations</w:t>
      </w:r>
      <w:r w:rsidRPr="000B3BEC">
        <w:rPr>
          <w:spacing w:val="40"/>
          <w:sz w:val="24"/>
          <w:szCs w:val="24"/>
        </w:rPr>
        <w:t xml:space="preserve"> </w:t>
      </w:r>
      <w:r w:rsidRPr="000B3BEC">
        <w:rPr>
          <w:sz w:val="24"/>
          <w:szCs w:val="24"/>
        </w:rPr>
        <w:t>for</w:t>
      </w:r>
      <w:r w:rsidRPr="000B3BEC">
        <w:rPr>
          <w:spacing w:val="40"/>
          <w:sz w:val="24"/>
          <w:szCs w:val="24"/>
        </w:rPr>
        <w:t xml:space="preserve"> </w:t>
      </w:r>
      <w:r w:rsidRPr="000B3BEC">
        <w:rPr>
          <w:sz w:val="24"/>
          <w:szCs w:val="24"/>
        </w:rPr>
        <w:t>a</w:t>
      </w:r>
      <w:r w:rsidRPr="000B3BEC">
        <w:rPr>
          <w:spacing w:val="40"/>
          <w:sz w:val="24"/>
          <w:szCs w:val="24"/>
        </w:rPr>
        <w:t xml:space="preserve"> </w:t>
      </w:r>
      <w:r w:rsidRPr="000B3BEC">
        <w:rPr>
          <w:sz w:val="24"/>
          <w:szCs w:val="24"/>
        </w:rPr>
        <w:t>legally binding agreement or agreements setting forth the final terms and conditions to effectuate the Offer (as defined below)</w:t>
      </w:r>
      <w:r w:rsidRPr="000B3BEC" w:rsidDel="00F56179">
        <w:rPr>
          <w:sz w:val="24"/>
          <w:szCs w:val="24"/>
        </w:rPr>
        <w:t xml:space="preserve"> </w:t>
      </w:r>
      <w:r w:rsidRPr="000B3BEC">
        <w:rPr>
          <w:sz w:val="24"/>
          <w:szCs w:val="24"/>
        </w:rPr>
        <w:t>(“</w:t>
      </w:r>
      <w:r w:rsidRPr="000B3BEC">
        <w:rPr>
          <w:b/>
          <w:bCs/>
          <w:sz w:val="24"/>
          <w:szCs w:val="24"/>
        </w:rPr>
        <w:t>Definitive Agreement</w:t>
      </w:r>
      <w:r w:rsidRPr="000B3BEC">
        <w:rPr>
          <w:sz w:val="24"/>
          <w:szCs w:val="24"/>
        </w:rPr>
        <w:t>”)</w:t>
      </w:r>
      <w:r w:rsidRPr="000B3BEC">
        <w:rPr>
          <w:spacing w:val="40"/>
          <w:sz w:val="24"/>
          <w:szCs w:val="24"/>
        </w:rPr>
        <w:t xml:space="preserve"> </w:t>
      </w:r>
      <w:r w:rsidRPr="000B3BEC">
        <w:rPr>
          <w:sz w:val="24"/>
          <w:szCs w:val="24"/>
        </w:rPr>
        <w:t>under</w:t>
      </w:r>
      <w:r w:rsidRPr="000B3BEC">
        <w:rPr>
          <w:spacing w:val="40"/>
          <w:sz w:val="24"/>
          <w:szCs w:val="24"/>
        </w:rPr>
        <w:t xml:space="preserve"> </w:t>
      </w:r>
      <w:r w:rsidRPr="000B3BEC">
        <w:rPr>
          <w:sz w:val="24"/>
          <w:szCs w:val="24"/>
        </w:rPr>
        <w:t>the</w:t>
      </w:r>
      <w:r w:rsidRPr="000B3BEC">
        <w:rPr>
          <w:spacing w:val="40"/>
          <w:sz w:val="24"/>
          <w:szCs w:val="24"/>
        </w:rPr>
        <w:t xml:space="preserve"> </w:t>
      </w:r>
      <w:r w:rsidRPr="000B3BEC">
        <w:rPr>
          <w:sz w:val="24"/>
          <w:szCs w:val="24"/>
        </w:rPr>
        <w:t>terms and</w:t>
      </w:r>
      <w:r w:rsidRPr="000B3BEC">
        <w:rPr>
          <w:spacing w:val="40"/>
          <w:sz w:val="24"/>
          <w:szCs w:val="24"/>
        </w:rPr>
        <w:t xml:space="preserve"> </w:t>
      </w:r>
      <w:r w:rsidRPr="000B3BEC">
        <w:rPr>
          <w:sz w:val="24"/>
          <w:szCs w:val="24"/>
        </w:rPr>
        <w:t>conditions</w:t>
      </w:r>
      <w:r w:rsidRPr="000B3BEC">
        <w:rPr>
          <w:spacing w:val="40"/>
          <w:sz w:val="24"/>
          <w:szCs w:val="24"/>
        </w:rPr>
        <w:t xml:space="preserve"> </w:t>
      </w:r>
      <w:r w:rsidRPr="000B3BEC">
        <w:rPr>
          <w:sz w:val="24"/>
          <w:szCs w:val="24"/>
        </w:rPr>
        <w:t>set</w:t>
      </w:r>
      <w:r w:rsidRPr="000B3BEC">
        <w:rPr>
          <w:spacing w:val="40"/>
          <w:sz w:val="24"/>
          <w:szCs w:val="24"/>
        </w:rPr>
        <w:t xml:space="preserve"> </w:t>
      </w:r>
      <w:r w:rsidRPr="000B3BEC">
        <w:rPr>
          <w:sz w:val="24"/>
          <w:szCs w:val="24"/>
        </w:rPr>
        <w:t>forth</w:t>
      </w:r>
      <w:r w:rsidRPr="000B3BEC">
        <w:rPr>
          <w:spacing w:val="40"/>
          <w:sz w:val="24"/>
          <w:szCs w:val="24"/>
        </w:rPr>
        <w:t xml:space="preserve"> </w:t>
      </w:r>
      <w:r w:rsidRPr="000B3BEC">
        <w:rPr>
          <w:sz w:val="24"/>
          <w:szCs w:val="24"/>
        </w:rPr>
        <w:t>below,</w:t>
      </w:r>
      <w:r w:rsidRPr="000B3BEC">
        <w:rPr>
          <w:spacing w:val="40"/>
          <w:sz w:val="24"/>
          <w:szCs w:val="24"/>
        </w:rPr>
        <w:t xml:space="preserve"> </w:t>
      </w:r>
      <w:r w:rsidRPr="000B3BEC">
        <w:rPr>
          <w:sz w:val="24"/>
          <w:szCs w:val="24"/>
        </w:rPr>
        <w:t>please</w:t>
      </w:r>
      <w:r w:rsidRPr="000B3BEC">
        <w:rPr>
          <w:spacing w:val="40"/>
          <w:sz w:val="24"/>
          <w:szCs w:val="24"/>
        </w:rPr>
        <w:t xml:space="preserve"> </w:t>
      </w:r>
      <w:r w:rsidRPr="000B3BEC">
        <w:rPr>
          <w:sz w:val="24"/>
          <w:szCs w:val="24"/>
        </w:rPr>
        <w:t>countersign this Exclusivity Agreement</w:t>
      </w:r>
      <w:r w:rsidRPr="000B3BEC">
        <w:rPr>
          <w:spacing w:val="40"/>
          <w:sz w:val="24"/>
          <w:szCs w:val="24"/>
        </w:rPr>
        <w:t xml:space="preserve"> </w:t>
      </w:r>
      <w:r w:rsidRPr="000B3BEC">
        <w:rPr>
          <w:sz w:val="24"/>
          <w:szCs w:val="24"/>
        </w:rPr>
        <w:t>below and return it to</w:t>
      </w:r>
      <w:r w:rsidR="002D40B1" w:rsidRPr="000B3BEC">
        <w:rPr>
          <w:sz w:val="24"/>
          <w:szCs w:val="24"/>
        </w:rPr>
        <w:t xml:space="preserve"> </w:t>
      </w:r>
      <w:r w:rsidR="00FC0E58">
        <w:rPr>
          <w:sz w:val="24"/>
          <w:szCs w:val="24"/>
        </w:rPr>
        <w:t xml:space="preserve">Philippe Gerretsen, Director of Origination at </w:t>
      </w:r>
      <w:hyperlink r:id="rId10" w:history="1">
        <w:r w:rsidR="00FC0E58" w:rsidRPr="00C6480D">
          <w:rPr>
            <w:rStyle w:val="Hyperlink"/>
            <w:sz w:val="24"/>
            <w:szCs w:val="24"/>
          </w:rPr>
          <w:t>pgerretsen@cacommunitypower.org</w:t>
        </w:r>
      </w:hyperlink>
      <w:r w:rsidR="00FC0E58">
        <w:rPr>
          <w:sz w:val="24"/>
          <w:szCs w:val="24"/>
        </w:rPr>
        <w:t xml:space="preserve"> </w:t>
      </w:r>
      <w:r w:rsidRPr="000B3BEC">
        <w:rPr>
          <w:sz w:val="24"/>
          <w:szCs w:val="24"/>
        </w:rPr>
        <w:t>no later than five (5) business days after the</w:t>
      </w:r>
      <w:r w:rsidRPr="000B3BEC">
        <w:rPr>
          <w:spacing w:val="40"/>
          <w:sz w:val="24"/>
          <w:szCs w:val="24"/>
        </w:rPr>
        <w:t xml:space="preserve"> </w:t>
      </w:r>
      <w:r w:rsidRPr="000B3BEC">
        <w:rPr>
          <w:sz w:val="24"/>
          <w:szCs w:val="24"/>
        </w:rPr>
        <w:t>date set forth above.</w:t>
      </w:r>
      <w:r w:rsidR="0018228D" w:rsidRPr="000B3BEC">
        <w:rPr>
          <w:sz w:val="24"/>
          <w:szCs w:val="24"/>
        </w:rPr>
        <w:t xml:space="preserve"> </w:t>
      </w:r>
    </w:p>
    <w:p w14:paraId="1D422E93" w14:textId="5079DC3D" w:rsidR="002D40B1" w:rsidRPr="000B3BEC" w:rsidRDefault="00FC2DD8" w:rsidP="005C0120">
      <w:pPr>
        <w:pStyle w:val="BodyText"/>
        <w:spacing w:before="155"/>
        <w:ind w:left="0"/>
        <w:jc w:val="both"/>
        <w:rPr>
          <w:sz w:val="24"/>
          <w:szCs w:val="24"/>
        </w:rPr>
      </w:pPr>
      <w:r w:rsidRPr="000B3BEC">
        <w:rPr>
          <w:sz w:val="24"/>
          <w:szCs w:val="24"/>
        </w:rPr>
        <w:t>“</w:t>
      </w:r>
      <w:r w:rsidRPr="000B3BEC">
        <w:rPr>
          <w:b/>
          <w:bCs/>
          <w:sz w:val="24"/>
          <w:szCs w:val="24"/>
        </w:rPr>
        <w:t>Offer</w:t>
      </w:r>
      <w:r w:rsidRPr="000B3BEC">
        <w:rPr>
          <w:sz w:val="24"/>
          <w:szCs w:val="24"/>
        </w:rPr>
        <w:t>” shall mean Respondent’s offer submitted to CCP’s RFP to [</w:t>
      </w:r>
      <w:r w:rsidRPr="000B3BEC">
        <w:rPr>
          <w:sz w:val="24"/>
          <w:szCs w:val="24"/>
          <w:highlight w:val="yellow"/>
        </w:rPr>
        <w:t>summarize proposal, i.e. sell energy, capacity and renewable attributes; provide energy storage services and capacity; build and transfer ownership]</w:t>
      </w:r>
      <w:r w:rsidRPr="000B3BEC">
        <w:rPr>
          <w:sz w:val="24"/>
          <w:szCs w:val="24"/>
        </w:rPr>
        <w:t xml:space="preserve"> (“</w:t>
      </w:r>
      <w:r w:rsidRPr="000B3BEC">
        <w:rPr>
          <w:b/>
          <w:bCs/>
          <w:sz w:val="24"/>
          <w:szCs w:val="24"/>
        </w:rPr>
        <w:t>Product</w:t>
      </w:r>
      <w:r w:rsidRPr="000B3BEC">
        <w:rPr>
          <w:sz w:val="24"/>
          <w:szCs w:val="24"/>
        </w:rPr>
        <w:t>”), from the [</w:t>
      </w:r>
      <w:r w:rsidRPr="000B3BEC">
        <w:rPr>
          <w:sz w:val="24"/>
          <w:szCs w:val="24"/>
          <w:highlight w:val="yellow"/>
        </w:rPr>
        <w:t>size</w:t>
      </w:r>
      <w:r w:rsidRPr="000B3BEC">
        <w:rPr>
          <w:sz w:val="24"/>
          <w:szCs w:val="24"/>
        </w:rPr>
        <w:t>] Project, at [</w:t>
      </w:r>
      <w:r w:rsidRPr="000B3BEC">
        <w:rPr>
          <w:sz w:val="24"/>
          <w:szCs w:val="24"/>
          <w:highlight w:val="yellow"/>
        </w:rPr>
        <w:t>location</w:t>
      </w:r>
      <w:r w:rsidRPr="000B3BEC">
        <w:rPr>
          <w:sz w:val="24"/>
          <w:szCs w:val="24"/>
        </w:rPr>
        <w:t>], with CAISO interconnection queue position [</w:t>
      </w:r>
      <w:r w:rsidRPr="000B3BEC">
        <w:rPr>
          <w:sz w:val="24"/>
          <w:szCs w:val="24"/>
          <w:highlight w:val="yellow"/>
        </w:rPr>
        <w:t>#</w:t>
      </w:r>
      <w:r w:rsidRPr="000B3BEC">
        <w:rPr>
          <w:sz w:val="24"/>
          <w:szCs w:val="24"/>
        </w:rPr>
        <w:t>], an expected commercial operation date of [</w:t>
      </w:r>
      <w:r w:rsidRPr="000B3BEC">
        <w:rPr>
          <w:sz w:val="24"/>
          <w:szCs w:val="24"/>
          <w:highlight w:val="yellow"/>
        </w:rPr>
        <w:t>date</w:t>
      </w:r>
      <w:r w:rsidRPr="000B3BEC">
        <w:rPr>
          <w:sz w:val="24"/>
          <w:szCs w:val="24"/>
        </w:rPr>
        <w:t>], at a contract price of [</w:t>
      </w:r>
      <w:r w:rsidRPr="000B3BEC">
        <w:rPr>
          <w:sz w:val="24"/>
          <w:szCs w:val="24"/>
          <w:highlight w:val="yellow"/>
        </w:rPr>
        <w:t>$</w:t>
      </w:r>
      <w:r w:rsidRPr="000B3BEC">
        <w:rPr>
          <w:sz w:val="24"/>
          <w:szCs w:val="24"/>
        </w:rPr>
        <w:t>], and with a delivery</w:t>
      </w:r>
      <w:r w:rsidRPr="000B3BEC">
        <w:rPr>
          <w:spacing w:val="36"/>
          <w:sz w:val="24"/>
          <w:szCs w:val="24"/>
        </w:rPr>
        <w:t xml:space="preserve"> </w:t>
      </w:r>
      <w:r w:rsidRPr="000B3BEC">
        <w:rPr>
          <w:sz w:val="24"/>
          <w:szCs w:val="24"/>
        </w:rPr>
        <w:t>term</w:t>
      </w:r>
      <w:r w:rsidRPr="000B3BEC">
        <w:rPr>
          <w:spacing w:val="36"/>
          <w:sz w:val="24"/>
          <w:szCs w:val="24"/>
        </w:rPr>
        <w:t xml:space="preserve"> </w:t>
      </w:r>
      <w:r w:rsidRPr="000B3BEC">
        <w:rPr>
          <w:sz w:val="24"/>
          <w:szCs w:val="24"/>
        </w:rPr>
        <w:t>of [</w:t>
      </w:r>
      <w:r w:rsidRPr="000B3BEC">
        <w:rPr>
          <w:sz w:val="24"/>
          <w:szCs w:val="24"/>
          <w:highlight w:val="yellow"/>
        </w:rPr>
        <w:t>#</w:t>
      </w:r>
      <w:r w:rsidRPr="000B3BEC">
        <w:rPr>
          <w:sz w:val="24"/>
          <w:szCs w:val="24"/>
        </w:rPr>
        <w:t>] years from</w:t>
      </w:r>
      <w:r w:rsidRPr="000B3BEC">
        <w:rPr>
          <w:spacing w:val="-4"/>
          <w:sz w:val="24"/>
          <w:szCs w:val="24"/>
        </w:rPr>
        <w:t xml:space="preserve"> </w:t>
      </w:r>
      <w:r w:rsidRPr="000B3BEC">
        <w:rPr>
          <w:sz w:val="24"/>
          <w:szCs w:val="24"/>
        </w:rPr>
        <w:t>the</w:t>
      </w:r>
      <w:r w:rsidRPr="000B3BEC">
        <w:rPr>
          <w:spacing w:val="-2"/>
          <w:sz w:val="24"/>
          <w:szCs w:val="24"/>
        </w:rPr>
        <w:t xml:space="preserve"> </w:t>
      </w:r>
      <w:r w:rsidRPr="000B3BEC">
        <w:rPr>
          <w:sz w:val="24"/>
          <w:szCs w:val="24"/>
        </w:rPr>
        <w:t>Project’s</w:t>
      </w:r>
      <w:r w:rsidRPr="000B3BEC">
        <w:rPr>
          <w:spacing w:val="-3"/>
          <w:sz w:val="24"/>
          <w:szCs w:val="24"/>
        </w:rPr>
        <w:t xml:space="preserve"> </w:t>
      </w:r>
      <w:r w:rsidRPr="000B3BEC">
        <w:rPr>
          <w:sz w:val="24"/>
          <w:szCs w:val="24"/>
        </w:rPr>
        <w:t>initial</w:t>
      </w:r>
      <w:r w:rsidRPr="000B3BEC">
        <w:rPr>
          <w:spacing w:val="-2"/>
          <w:sz w:val="24"/>
          <w:szCs w:val="24"/>
        </w:rPr>
        <w:t xml:space="preserve"> </w:t>
      </w:r>
      <w:r w:rsidRPr="000B3BEC">
        <w:rPr>
          <w:sz w:val="24"/>
          <w:szCs w:val="24"/>
        </w:rPr>
        <w:t>commercial</w:t>
      </w:r>
      <w:r w:rsidRPr="000B3BEC">
        <w:rPr>
          <w:spacing w:val="-2"/>
          <w:sz w:val="24"/>
          <w:szCs w:val="24"/>
        </w:rPr>
        <w:t xml:space="preserve"> </w:t>
      </w:r>
      <w:r w:rsidRPr="000B3BEC">
        <w:rPr>
          <w:sz w:val="24"/>
          <w:szCs w:val="24"/>
        </w:rPr>
        <w:t>operation</w:t>
      </w:r>
      <w:r w:rsidRPr="000B3BEC">
        <w:rPr>
          <w:spacing w:val="-2"/>
          <w:sz w:val="24"/>
          <w:szCs w:val="24"/>
        </w:rPr>
        <w:t xml:space="preserve"> date.</w:t>
      </w:r>
    </w:p>
    <w:p w14:paraId="79576680" w14:textId="798E9CF0" w:rsidR="00D05200" w:rsidRPr="000B3BEC" w:rsidRDefault="00D05200" w:rsidP="005C0120">
      <w:pPr>
        <w:pStyle w:val="BodyText"/>
        <w:spacing w:before="155"/>
        <w:ind w:left="0"/>
        <w:jc w:val="both"/>
        <w:rPr>
          <w:sz w:val="24"/>
          <w:szCs w:val="24"/>
        </w:rPr>
      </w:pPr>
      <w:r w:rsidRPr="000B3BEC">
        <w:rPr>
          <w:sz w:val="24"/>
          <w:szCs w:val="24"/>
        </w:rPr>
        <w:t>This Exclusivity Agreement shall be effective as of the date listed above (the “</w:t>
      </w:r>
      <w:r w:rsidRPr="000B3BEC">
        <w:rPr>
          <w:b/>
          <w:bCs/>
          <w:sz w:val="24"/>
          <w:szCs w:val="24"/>
        </w:rPr>
        <w:t>Effective Date</w:t>
      </w:r>
      <w:r w:rsidRPr="000B3BEC">
        <w:rPr>
          <w:sz w:val="24"/>
          <w:szCs w:val="24"/>
        </w:rPr>
        <w:t xml:space="preserve">”) and shall terminate upon the date </w:t>
      </w:r>
      <w:r w:rsidR="001B6716" w:rsidRPr="000B3BEC">
        <w:rPr>
          <w:sz w:val="24"/>
          <w:szCs w:val="24"/>
        </w:rPr>
        <w:t>(the “</w:t>
      </w:r>
      <w:r w:rsidR="001B6716" w:rsidRPr="000B3BEC">
        <w:rPr>
          <w:b/>
          <w:bCs/>
          <w:sz w:val="24"/>
          <w:szCs w:val="24"/>
        </w:rPr>
        <w:t>Termination Date</w:t>
      </w:r>
      <w:r w:rsidR="001B6716" w:rsidRPr="000B3BEC">
        <w:rPr>
          <w:sz w:val="24"/>
          <w:szCs w:val="24"/>
        </w:rPr>
        <w:t xml:space="preserve">”) </w:t>
      </w:r>
      <w:r w:rsidRPr="000B3BEC">
        <w:rPr>
          <w:sz w:val="24"/>
          <w:szCs w:val="24"/>
        </w:rPr>
        <w:t xml:space="preserve">that is the earlier to occur of (i) the completion by both Parties of their obligations hereunder, (ii) </w:t>
      </w:r>
      <w:r w:rsidR="001B6716" w:rsidRPr="000B3BEC">
        <w:rPr>
          <w:sz w:val="24"/>
          <w:szCs w:val="24"/>
        </w:rPr>
        <w:t>CCP</w:t>
      </w:r>
      <w:r w:rsidRPr="000B3BEC">
        <w:rPr>
          <w:sz w:val="24"/>
          <w:szCs w:val="24"/>
        </w:rPr>
        <w:t xml:space="preserve">’s written notice to Respondent that </w:t>
      </w:r>
      <w:r w:rsidR="001B6716" w:rsidRPr="000B3BEC">
        <w:rPr>
          <w:sz w:val="24"/>
          <w:szCs w:val="24"/>
        </w:rPr>
        <w:t>CCP</w:t>
      </w:r>
      <w:r w:rsidRPr="000B3BEC">
        <w:rPr>
          <w:sz w:val="24"/>
          <w:szCs w:val="24"/>
        </w:rPr>
        <w:t xml:space="preserve"> no longer has interest in the Project</w:t>
      </w:r>
      <w:r w:rsidR="002D40B1" w:rsidRPr="000B3BEC">
        <w:rPr>
          <w:sz w:val="24"/>
          <w:szCs w:val="24"/>
        </w:rPr>
        <w:t xml:space="preserve">, and </w:t>
      </w:r>
      <w:r w:rsidR="00A84861" w:rsidRPr="000B3BEC">
        <w:rPr>
          <w:sz w:val="24"/>
          <w:szCs w:val="24"/>
        </w:rPr>
        <w:t xml:space="preserve">(iii) </w:t>
      </w:r>
      <w:r w:rsidR="001B6716" w:rsidRPr="000B3BEC">
        <w:rPr>
          <w:sz w:val="24"/>
          <w:szCs w:val="24"/>
        </w:rPr>
        <w:t>CCP</w:t>
      </w:r>
      <w:r w:rsidR="002D40B1" w:rsidRPr="000B3BEC">
        <w:rPr>
          <w:sz w:val="24"/>
          <w:szCs w:val="24"/>
        </w:rPr>
        <w:t xml:space="preserve">’s </w:t>
      </w:r>
      <w:r w:rsidR="001B6716" w:rsidRPr="000B3BEC">
        <w:rPr>
          <w:sz w:val="24"/>
          <w:szCs w:val="24"/>
        </w:rPr>
        <w:t>RFP</w:t>
      </w:r>
      <w:r w:rsidR="002D40B1" w:rsidRPr="000B3BEC">
        <w:rPr>
          <w:sz w:val="24"/>
          <w:szCs w:val="24"/>
        </w:rPr>
        <w:t xml:space="preserve"> Termination (as defined below)</w:t>
      </w:r>
      <w:r w:rsidRPr="000B3BEC">
        <w:rPr>
          <w:sz w:val="24"/>
          <w:szCs w:val="24"/>
        </w:rPr>
        <w:t>.</w:t>
      </w:r>
    </w:p>
    <w:p w14:paraId="3AD41DC5" w14:textId="77777777" w:rsidR="00D05200" w:rsidRPr="000B3BEC" w:rsidRDefault="00D05200" w:rsidP="005C0120">
      <w:pPr>
        <w:pStyle w:val="Heading1"/>
        <w:numPr>
          <w:ilvl w:val="0"/>
          <w:numId w:val="1"/>
        </w:numPr>
        <w:tabs>
          <w:tab w:val="left" w:pos="839"/>
        </w:tabs>
        <w:spacing w:before="159" w:after="240"/>
        <w:ind w:left="0" w:firstLine="0"/>
        <w:jc w:val="both"/>
        <w:rPr>
          <w:rFonts w:ascii="Times New Roman" w:hAnsi="Times New Roman" w:cs="Times New Roman"/>
          <w:b/>
          <w:bCs/>
          <w:color w:val="000000" w:themeColor="text1"/>
          <w:sz w:val="24"/>
          <w:szCs w:val="24"/>
        </w:rPr>
      </w:pPr>
      <w:r w:rsidRPr="000B3BEC">
        <w:rPr>
          <w:rFonts w:ascii="Times New Roman" w:hAnsi="Times New Roman" w:cs="Times New Roman"/>
          <w:b/>
          <w:bCs/>
          <w:color w:val="000000" w:themeColor="text1"/>
          <w:sz w:val="24"/>
          <w:szCs w:val="24"/>
        </w:rPr>
        <w:t>Representations</w:t>
      </w:r>
      <w:r w:rsidRPr="000B3BEC">
        <w:rPr>
          <w:rFonts w:ascii="Times New Roman" w:hAnsi="Times New Roman" w:cs="Times New Roman"/>
          <w:b/>
          <w:bCs/>
          <w:color w:val="000000" w:themeColor="text1"/>
          <w:spacing w:val="-7"/>
          <w:sz w:val="24"/>
          <w:szCs w:val="24"/>
        </w:rPr>
        <w:t xml:space="preserve"> </w:t>
      </w:r>
      <w:r w:rsidRPr="000B3BEC">
        <w:rPr>
          <w:rFonts w:ascii="Times New Roman" w:hAnsi="Times New Roman" w:cs="Times New Roman"/>
          <w:b/>
          <w:bCs/>
          <w:color w:val="000000" w:themeColor="text1"/>
          <w:sz w:val="24"/>
          <w:szCs w:val="24"/>
        </w:rPr>
        <w:t>and</w:t>
      </w:r>
      <w:r w:rsidRPr="000B3BEC">
        <w:rPr>
          <w:rFonts w:ascii="Times New Roman" w:hAnsi="Times New Roman" w:cs="Times New Roman"/>
          <w:b/>
          <w:bCs/>
          <w:color w:val="000000" w:themeColor="text1"/>
          <w:spacing w:val="-7"/>
          <w:sz w:val="24"/>
          <w:szCs w:val="24"/>
        </w:rPr>
        <w:t xml:space="preserve"> </w:t>
      </w:r>
      <w:r w:rsidRPr="000B3BEC">
        <w:rPr>
          <w:rFonts w:ascii="Times New Roman" w:hAnsi="Times New Roman" w:cs="Times New Roman"/>
          <w:b/>
          <w:bCs/>
          <w:color w:val="000000" w:themeColor="text1"/>
          <w:spacing w:val="-2"/>
          <w:sz w:val="24"/>
          <w:szCs w:val="24"/>
        </w:rPr>
        <w:t>Warranties</w:t>
      </w:r>
    </w:p>
    <w:p w14:paraId="7686DCDD" w14:textId="77777777" w:rsidR="00D05200" w:rsidRPr="000B3BEC" w:rsidRDefault="00D05200" w:rsidP="005C0120">
      <w:pPr>
        <w:pStyle w:val="BodyText"/>
        <w:spacing w:before="122" w:after="240"/>
        <w:ind w:left="0"/>
        <w:jc w:val="both"/>
        <w:rPr>
          <w:sz w:val="24"/>
          <w:szCs w:val="24"/>
        </w:rPr>
      </w:pPr>
      <w:r w:rsidRPr="000B3BEC">
        <w:rPr>
          <w:sz w:val="24"/>
          <w:szCs w:val="24"/>
        </w:rPr>
        <w:t>In</w:t>
      </w:r>
      <w:r w:rsidRPr="000B3BEC">
        <w:rPr>
          <w:spacing w:val="-4"/>
          <w:sz w:val="24"/>
          <w:szCs w:val="24"/>
        </w:rPr>
        <w:t xml:space="preserve"> </w:t>
      </w:r>
      <w:r w:rsidRPr="000B3BEC">
        <w:rPr>
          <w:sz w:val="24"/>
          <w:szCs w:val="24"/>
        </w:rPr>
        <w:t>entering</w:t>
      </w:r>
      <w:r w:rsidRPr="000B3BEC">
        <w:rPr>
          <w:spacing w:val="-6"/>
          <w:sz w:val="24"/>
          <w:szCs w:val="24"/>
        </w:rPr>
        <w:t xml:space="preserve"> </w:t>
      </w:r>
      <w:r w:rsidRPr="000B3BEC">
        <w:rPr>
          <w:sz w:val="24"/>
          <w:szCs w:val="24"/>
        </w:rPr>
        <w:t>this Exclusivity Agreement,</w:t>
      </w:r>
      <w:r w:rsidRPr="000B3BEC">
        <w:rPr>
          <w:spacing w:val="-4"/>
          <w:sz w:val="24"/>
          <w:szCs w:val="24"/>
        </w:rPr>
        <w:t xml:space="preserve"> </w:t>
      </w:r>
      <w:r w:rsidRPr="000B3BEC">
        <w:rPr>
          <w:sz w:val="24"/>
          <w:szCs w:val="24"/>
        </w:rPr>
        <w:t>Respondent</w:t>
      </w:r>
      <w:r w:rsidRPr="000B3BEC">
        <w:rPr>
          <w:spacing w:val="-3"/>
          <w:sz w:val="24"/>
          <w:szCs w:val="24"/>
        </w:rPr>
        <w:t xml:space="preserve"> </w:t>
      </w:r>
      <w:r w:rsidRPr="000B3BEC">
        <w:rPr>
          <w:sz w:val="24"/>
          <w:szCs w:val="24"/>
        </w:rPr>
        <w:t>hereby</w:t>
      </w:r>
      <w:r w:rsidRPr="000B3BEC">
        <w:rPr>
          <w:spacing w:val="-6"/>
          <w:sz w:val="24"/>
          <w:szCs w:val="24"/>
        </w:rPr>
        <w:t xml:space="preserve"> </w:t>
      </w:r>
      <w:r w:rsidRPr="000B3BEC">
        <w:rPr>
          <w:sz w:val="24"/>
          <w:szCs w:val="24"/>
        </w:rPr>
        <w:t>makes</w:t>
      </w:r>
      <w:r w:rsidRPr="000B3BEC">
        <w:rPr>
          <w:spacing w:val="-6"/>
          <w:sz w:val="24"/>
          <w:szCs w:val="24"/>
        </w:rPr>
        <w:t xml:space="preserve"> </w:t>
      </w:r>
      <w:r w:rsidRPr="000B3BEC">
        <w:rPr>
          <w:sz w:val="24"/>
          <w:szCs w:val="24"/>
        </w:rPr>
        <w:t>the</w:t>
      </w:r>
      <w:r w:rsidRPr="000B3BEC">
        <w:rPr>
          <w:spacing w:val="-5"/>
          <w:sz w:val="24"/>
          <w:szCs w:val="24"/>
        </w:rPr>
        <w:t xml:space="preserve"> </w:t>
      </w:r>
      <w:r w:rsidRPr="000B3BEC">
        <w:rPr>
          <w:sz w:val="24"/>
          <w:szCs w:val="24"/>
        </w:rPr>
        <w:t>following</w:t>
      </w:r>
      <w:r w:rsidRPr="000B3BEC">
        <w:rPr>
          <w:spacing w:val="-6"/>
          <w:sz w:val="24"/>
          <w:szCs w:val="24"/>
        </w:rPr>
        <w:t xml:space="preserve"> </w:t>
      </w:r>
      <w:r w:rsidRPr="000B3BEC">
        <w:rPr>
          <w:sz w:val="24"/>
          <w:szCs w:val="24"/>
        </w:rPr>
        <w:t>representations</w:t>
      </w:r>
      <w:r w:rsidRPr="000B3BEC">
        <w:rPr>
          <w:spacing w:val="-6"/>
          <w:sz w:val="24"/>
          <w:szCs w:val="24"/>
        </w:rPr>
        <w:t xml:space="preserve"> </w:t>
      </w:r>
      <w:r w:rsidRPr="000B3BEC">
        <w:rPr>
          <w:sz w:val="24"/>
          <w:szCs w:val="24"/>
        </w:rPr>
        <w:t>and</w:t>
      </w:r>
      <w:r w:rsidRPr="000B3BEC">
        <w:rPr>
          <w:spacing w:val="-3"/>
          <w:sz w:val="24"/>
          <w:szCs w:val="24"/>
        </w:rPr>
        <w:t xml:space="preserve"> </w:t>
      </w:r>
      <w:r w:rsidRPr="000B3BEC">
        <w:rPr>
          <w:spacing w:val="-2"/>
          <w:sz w:val="24"/>
          <w:szCs w:val="24"/>
        </w:rPr>
        <w:t>warranties:</w:t>
      </w:r>
    </w:p>
    <w:p w14:paraId="2C742A2A" w14:textId="4C9C2AD5" w:rsidR="00645103" w:rsidRPr="000B3BEC" w:rsidRDefault="00645103" w:rsidP="005C0120">
      <w:pPr>
        <w:pStyle w:val="ListParagraph"/>
        <w:numPr>
          <w:ilvl w:val="1"/>
          <w:numId w:val="1"/>
        </w:numPr>
        <w:tabs>
          <w:tab w:val="left" w:pos="810"/>
          <w:tab w:val="left" w:pos="837"/>
          <w:tab w:val="left" w:pos="840"/>
        </w:tabs>
        <w:spacing w:before="100" w:after="240"/>
        <w:ind w:left="720" w:hanging="360"/>
        <w:contextualSpacing w:val="0"/>
        <w:jc w:val="both"/>
        <w:rPr>
          <w:sz w:val="24"/>
          <w:szCs w:val="24"/>
        </w:rPr>
      </w:pPr>
      <w:r w:rsidRPr="000B3BEC">
        <w:rPr>
          <w:sz w:val="24"/>
          <w:szCs w:val="24"/>
        </w:rPr>
        <w:t>From</w:t>
      </w:r>
      <w:r w:rsidRPr="000B3BEC">
        <w:rPr>
          <w:spacing w:val="-9"/>
          <w:sz w:val="24"/>
          <w:szCs w:val="24"/>
        </w:rPr>
        <w:t xml:space="preserve"> </w:t>
      </w:r>
      <w:r w:rsidRPr="000B3BEC">
        <w:rPr>
          <w:sz w:val="24"/>
          <w:szCs w:val="24"/>
        </w:rPr>
        <w:t>and</w:t>
      </w:r>
      <w:r w:rsidRPr="000B3BEC">
        <w:rPr>
          <w:spacing w:val="-10"/>
          <w:sz w:val="24"/>
          <w:szCs w:val="24"/>
        </w:rPr>
        <w:t xml:space="preserve"> </w:t>
      </w:r>
      <w:r w:rsidRPr="000B3BEC">
        <w:rPr>
          <w:sz w:val="24"/>
          <w:szCs w:val="24"/>
        </w:rPr>
        <w:t>after</w:t>
      </w:r>
      <w:r w:rsidRPr="000B3BEC">
        <w:rPr>
          <w:spacing w:val="-9"/>
          <w:sz w:val="24"/>
          <w:szCs w:val="24"/>
        </w:rPr>
        <w:t xml:space="preserve"> </w:t>
      </w:r>
      <w:r w:rsidRPr="000B3BEC">
        <w:rPr>
          <w:sz w:val="24"/>
          <w:szCs w:val="24"/>
        </w:rPr>
        <w:t>the</w:t>
      </w:r>
      <w:r w:rsidRPr="000B3BEC">
        <w:rPr>
          <w:spacing w:val="-9"/>
          <w:sz w:val="24"/>
          <w:szCs w:val="24"/>
        </w:rPr>
        <w:t xml:space="preserve"> </w:t>
      </w:r>
      <w:r w:rsidRPr="000B3BEC">
        <w:rPr>
          <w:sz w:val="24"/>
          <w:szCs w:val="24"/>
        </w:rPr>
        <w:t>Effective Date</w:t>
      </w:r>
      <w:r w:rsidRPr="000B3BEC">
        <w:rPr>
          <w:spacing w:val="-9"/>
          <w:sz w:val="24"/>
          <w:szCs w:val="24"/>
        </w:rPr>
        <w:t xml:space="preserve"> </w:t>
      </w:r>
      <w:r w:rsidRPr="000B3BEC">
        <w:rPr>
          <w:sz w:val="24"/>
          <w:szCs w:val="24"/>
        </w:rPr>
        <w:t>and</w:t>
      </w:r>
      <w:r w:rsidRPr="000B3BEC">
        <w:rPr>
          <w:spacing w:val="-10"/>
          <w:sz w:val="24"/>
          <w:szCs w:val="24"/>
        </w:rPr>
        <w:t xml:space="preserve"> </w:t>
      </w:r>
      <w:r w:rsidR="00A06803" w:rsidRPr="000B3BEC">
        <w:rPr>
          <w:sz w:val="24"/>
          <w:szCs w:val="24"/>
        </w:rPr>
        <w:t>until</w:t>
      </w:r>
      <w:r w:rsidR="00A06803" w:rsidRPr="000B3BEC">
        <w:rPr>
          <w:spacing w:val="-9"/>
          <w:sz w:val="24"/>
          <w:szCs w:val="24"/>
        </w:rPr>
        <w:t xml:space="preserve"> </w:t>
      </w:r>
      <w:r w:rsidR="00A06803" w:rsidRPr="000B3BEC">
        <w:rPr>
          <w:sz w:val="24"/>
          <w:szCs w:val="24"/>
        </w:rPr>
        <w:t>the</w:t>
      </w:r>
      <w:r w:rsidR="00A06803" w:rsidRPr="000B3BEC">
        <w:rPr>
          <w:spacing w:val="-9"/>
          <w:sz w:val="24"/>
          <w:szCs w:val="24"/>
        </w:rPr>
        <w:t xml:space="preserve"> </w:t>
      </w:r>
      <w:r w:rsidR="00A06803" w:rsidRPr="000B3BEC">
        <w:rPr>
          <w:sz w:val="24"/>
          <w:szCs w:val="24"/>
        </w:rPr>
        <w:t>Termination Date</w:t>
      </w:r>
      <w:r w:rsidRPr="000B3BEC">
        <w:rPr>
          <w:sz w:val="24"/>
          <w:szCs w:val="24"/>
        </w:rPr>
        <w:t>, Respondent will not engage in oral, written, or any other form of communication with any other entity submitting an offer to CCP in response to the RFP with respect to the terms of Respondent’s Offer or such other entities’ offer(s) in the RFP.</w:t>
      </w:r>
    </w:p>
    <w:p w14:paraId="2ED4035F" w14:textId="66011507" w:rsidR="00D05200" w:rsidRPr="000B3BEC" w:rsidRDefault="00D05200" w:rsidP="005C0120">
      <w:pPr>
        <w:pStyle w:val="ListParagraph"/>
        <w:numPr>
          <w:ilvl w:val="1"/>
          <w:numId w:val="1"/>
        </w:numPr>
        <w:tabs>
          <w:tab w:val="left" w:pos="810"/>
          <w:tab w:val="left" w:pos="837"/>
          <w:tab w:val="left" w:pos="840"/>
        </w:tabs>
        <w:spacing w:before="100" w:after="240"/>
        <w:ind w:left="720" w:hanging="360"/>
        <w:contextualSpacing w:val="0"/>
        <w:jc w:val="both"/>
        <w:rPr>
          <w:sz w:val="24"/>
          <w:szCs w:val="24"/>
        </w:rPr>
      </w:pPr>
      <w:r w:rsidRPr="000B3BEC">
        <w:rPr>
          <w:sz w:val="24"/>
          <w:szCs w:val="24"/>
        </w:rPr>
        <w:lastRenderedPageBreak/>
        <w:t>From</w:t>
      </w:r>
      <w:r w:rsidRPr="000B3BEC">
        <w:rPr>
          <w:spacing w:val="-9"/>
          <w:sz w:val="24"/>
          <w:szCs w:val="24"/>
        </w:rPr>
        <w:t xml:space="preserve"> </w:t>
      </w:r>
      <w:r w:rsidRPr="000B3BEC">
        <w:rPr>
          <w:sz w:val="24"/>
          <w:szCs w:val="24"/>
        </w:rPr>
        <w:t>and</w:t>
      </w:r>
      <w:r w:rsidRPr="000B3BEC">
        <w:rPr>
          <w:spacing w:val="-10"/>
          <w:sz w:val="24"/>
          <w:szCs w:val="24"/>
        </w:rPr>
        <w:t xml:space="preserve"> </w:t>
      </w:r>
      <w:r w:rsidRPr="000B3BEC">
        <w:rPr>
          <w:sz w:val="24"/>
          <w:szCs w:val="24"/>
        </w:rPr>
        <w:t>after</w:t>
      </w:r>
      <w:r w:rsidRPr="000B3BEC">
        <w:rPr>
          <w:spacing w:val="-9"/>
          <w:sz w:val="24"/>
          <w:szCs w:val="24"/>
        </w:rPr>
        <w:t xml:space="preserve"> </w:t>
      </w:r>
      <w:r w:rsidRPr="000B3BEC">
        <w:rPr>
          <w:sz w:val="24"/>
          <w:szCs w:val="24"/>
        </w:rPr>
        <w:t>the</w:t>
      </w:r>
      <w:r w:rsidRPr="000B3BEC">
        <w:rPr>
          <w:spacing w:val="-9"/>
          <w:sz w:val="24"/>
          <w:szCs w:val="24"/>
        </w:rPr>
        <w:t xml:space="preserve"> </w:t>
      </w:r>
      <w:r w:rsidRPr="000B3BEC">
        <w:rPr>
          <w:sz w:val="24"/>
          <w:szCs w:val="24"/>
        </w:rPr>
        <w:t>Effective Date</w:t>
      </w:r>
      <w:r w:rsidRPr="000B3BEC">
        <w:rPr>
          <w:spacing w:val="-9"/>
          <w:sz w:val="24"/>
          <w:szCs w:val="24"/>
        </w:rPr>
        <w:t xml:space="preserve"> </w:t>
      </w:r>
      <w:r w:rsidR="00A74CA0" w:rsidRPr="000B3BEC">
        <w:rPr>
          <w:sz w:val="24"/>
          <w:szCs w:val="24"/>
        </w:rPr>
        <w:t>and</w:t>
      </w:r>
      <w:r w:rsidR="00A74CA0" w:rsidRPr="000B3BEC">
        <w:rPr>
          <w:spacing w:val="-10"/>
          <w:sz w:val="24"/>
          <w:szCs w:val="24"/>
        </w:rPr>
        <w:t xml:space="preserve"> </w:t>
      </w:r>
      <w:r w:rsidR="00A74CA0" w:rsidRPr="000B3BEC">
        <w:rPr>
          <w:sz w:val="24"/>
          <w:szCs w:val="24"/>
        </w:rPr>
        <w:t>until</w:t>
      </w:r>
      <w:r w:rsidR="00A74CA0" w:rsidRPr="000B3BEC">
        <w:rPr>
          <w:spacing w:val="-9"/>
          <w:sz w:val="24"/>
          <w:szCs w:val="24"/>
        </w:rPr>
        <w:t xml:space="preserve"> </w:t>
      </w:r>
      <w:r w:rsidR="00A06803" w:rsidRPr="000B3BEC">
        <w:rPr>
          <w:sz w:val="24"/>
          <w:szCs w:val="24"/>
        </w:rPr>
        <w:t>the</w:t>
      </w:r>
      <w:r w:rsidR="00A06803" w:rsidRPr="000B3BEC">
        <w:rPr>
          <w:spacing w:val="-9"/>
          <w:sz w:val="24"/>
          <w:szCs w:val="24"/>
        </w:rPr>
        <w:t xml:space="preserve"> </w:t>
      </w:r>
      <w:r w:rsidR="00A06803" w:rsidRPr="000B3BEC">
        <w:rPr>
          <w:sz w:val="24"/>
          <w:szCs w:val="24"/>
        </w:rPr>
        <w:t>Exclusivity Deadline (as defined below)</w:t>
      </w:r>
      <w:r w:rsidRPr="000B3BEC">
        <w:rPr>
          <w:sz w:val="24"/>
          <w:szCs w:val="24"/>
        </w:rPr>
        <w:t>,</w:t>
      </w:r>
      <w:r w:rsidRPr="000B3BEC">
        <w:rPr>
          <w:spacing w:val="-10"/>
          <w:sz w:val="24"/>
          <w:szCs w:val="24"/>
        </w:rPr>
        <w:t xml:space="preserve"> </w:t>
      </w:r>
      <w:r w:rsidRPr="000B3BEC">
        <w:rPr>
          <w:sz w:val="24"/>
          <w:szCs w:val="24"/>
        </w:rPr>
        <w:t>Respondent</w:t>
      </w:r>
      <w:r w:rsidRPr="000B3BEC">
        <w:rPr>
          <w:spacing w:val="-6"/>
          <w:sz w:val="24"/>
          <w:szCs w:val="24"/>
        </w:rPr>
        <w:t xml:space="preserve"> </w:t>
      </w:r>
      <w:r w:rsidRPr="000B3BEC">
        <w:rPr>
          <w:sz w:val="24"/>
          <w:szCs w:val="24"/>
        </w:rPr>
        <w:t>and</w:t>
      </w:r>
      <w:r w:rsidRPr="000B3BEC">
        <w:rPr>
          <w:spacing w:val="-12"/>
          <w:sz w:val="24"/>
          <w:szCs w:val="24"/>
        </w:rPr>
        <w:t xml:space="preserve"> </w:t>
      </w:r>
      <w:r w:rsidRPr="000B3BEC">
        <w:rPr>
          <w:sz w:val="24"/>
          <w:szCs w:val="24"/>
        </w:rPr>
        <w:t>its</w:t>
      </w:r>
      <w:r w:rsidRPr="000B3BEC">
        <w:rPr>
          <w:spacing w:val="-9"/>
          <w:sz w:val="24"/>
          <w:szCs w:val="24"/>
        </w:rPr>
        <w:t xml:space="preserve"> </w:t>
      </w:r>
      <w:r w:rsidRPr="000B3BEC">
        <w:rPr>
          <w:sz w:val="24"/>
          <w:szCs w:val="24"/>
        </w:rPr>
        <w:t>affiliates</w:t>
      </w:r>
      <w:r w:rsidRPr="000B3BEC">
        <w:rPr>
          <w:spacing w:val="-9"/>
          <w:sz w:val="24"/>
          <w:szCs w:val="24"/>
        </w:rPr>
        <w:t xml:space="preserve"> </w:t>
      </w:r>
      <w:r w:rsidRPr="000B3BEC">
        <w:rPr>
          <w:sz w:val="24"/>
          <w:szCs w:val="24"/>
        </w:rPr>
        <w:t>will cease any existing engagement and will not engage in oral, written, or any other form of communication with any third party under which such third party, or any of such third party’s affiliates</w:t>
      </w:r>
      <w:r w:rsidRPr="000B3BEC">
        <w:rPr>
          <w:spacing w:val="-7"/>
          <w:sz w:val="24"/>
          <w:szCs w:val="24"/>
        </w:rPr>
        <w:t xml:space="preserve"> </w:t>
      </w:r>
      <w:r w:rsidRPr="000B3BEC">
        <w:rPr>
          <w:sz w:val="24"/>
          <w:szCs w:val="24"/>
        </w:rPr>
        <w:t>may</w:t>
      </w:r>
      <w:r w:rsidRPr="000B3BEC">
        <w:rPr>
          <w:spacing w:val="-5"/>
          <w:sz w:val="24"/>
          <w:szCs w:val="24"/>
        </w:rPr>
        <w:t xml:space="preserve"> </w:t>
      </w:r>
      <w:r w:rsidRPr="000B3BEC">
        <w:rPr>
          <w:sz w:val="24"/>
          <w:szCs w:val="24"/>
        </w:rPr>
        <w:t>agree,</w:t>
      </w:r>
      <w:r w:rsidRPr="000B3BEC">
        <w:rPr>
          <w:spacing w:val="-5"/>
          <w:sz w:val="24"/>
          <w:szCs w:val="24"/>
        </w:rPr>
        <w:t xml:space="preserve"> </w:t>
      </w:r>
      <w:r w:rsidRPr="000B3BEC">
        <w:rPr>
          <w:sz w:val="24"/>
          <w:szCs w:val="24"/>
        </w:rPr>
        <w:t>conditionally</w:t>
      </w:r>
      <w:r w:rsidRPr="000B3BEC">
        <w:rPr>
          <w:spacing w:val="-5"/>
          <w:sz w:val="24"/>
          <w:szCs w:val="24"/>
        </w:rPr>
        <w:t xml:space="preserve"> </w:t>
      </w:r>
      <w:r w:rsidRPr="000B3BEC">
        <w:rPr>
          <w:sz w:val="24"/>
          <w:szCs w:val="24"/>
        </w:rPr>
        <w:t>or</w:t>
      </w:r>
      <w:r w:rsidRPr="000B3BEC">
        <w:rPr>
          <w:spacing w:val="-4"/>
          <w:sz w:val="24"/>
          <w:szCs w:val="24"/>
        </w:rPr>
        <w:t xml:space="preserve"> </w:t>
      </w:r>
      <w:r w:rsidRPr="000B3BEC">
        <w:rPr>
          <w:sz w:val="24"/>
          <w:szCs w:val="24"/>
        </w:rPr>
        <w:t>unconditionally,</w:t>
      </w:r>
      <w:r w:rsidRPr="000B3BEC">
        <w:rPr>
          <w:spacing w:val="-5"/>
          <w:sz w:val="24"/>
          <w:szCs w:val="24"/>
        </w:rPr>
        <w:t xml:space="preserve"> </w:t>
      </w:r>
      <w:r w:rsidRPr="000B3BEC">
        <w:rPr>
          <w:sz w:val="24"/>
          <w:szCs w:val="24"/>
        </w:rPr>
        <w:t>to</w:t>
      </w:r>
      <w:r w:rsidRPr="000B3BEC">
        <w:rPr>
          <w:spacing w:val="-5"/>
          <w:sz w:val="24"/>
          <w:szCs w:val="24"/>
        </w:rPr>
        <w:t xml:space="preserve"> </w:t>
      </w:r>
      <w:r w:rsidRPr="000B3BEC">
        <w:rPr>
          <w:sz w:val="24"/>
          <w:szCs w:val="24"/>
        </w:rPr>
        <w:t>enter</w:t>
      </w:r>
      <w:r w:rsidRPr="000B3BEC">
        <w:rPr>
          <w:spacing w:val="-6"/>
          <w:sz w:val="24"/>
          <w:szCs w:val="24"/>
        </w:rPr>
        <w:t xml:space="preserve"> </w:t>
      </w:r>
      <w:r w:rsidRPr="000B3BEC">
        <w:rPr>
          <w:sz w:val="24"/>
          <w:szCs w:val="24"/>
        </w:rPr>
        <w:t>into</w:t>
      </w:r>
      <w:r w:rsidRPr="000B3BEC">
        <w:rPr>
          <w:spacing w:val="-5"/>
          <w:sz w:val="24"/>
          <w:szCs w:val="24"/>
        </w:rPr>
        <w:t xml:space="preserve"> </w:t>
      </w:r>
      <w:r w:rsidRPr="000B3BEC">
        <w:rPr>
          <w:sz w:val="24"/>
          <w:szCs w:val="24"/>
        </w:rPr>
        <w:t>an</w:t>
      </w:r>
      <w:r w:rsidRPr="000B3BEC">
        <w:rPr>
          <w:spacing w:val="-7"/>
          <w:sz w:val="24"/>
          <w:szCs w:val="24"/>
        </w:rPr>
        <w:t xml:space="preserve"> </w:t>
      </w:r>
      <w:r w:rsidRPr="000B3BEC">
        <w:rPr>
          <w:sz w:val="24"/>
          <w:szCs w:val="24"/>
        </w:rPr>
        <w:t>agreement</w:t>
      </w:r>
      <w:r w:rsidRPr="000B3BEC">
        <w:rPr>
          <w:spacing w:val="-6"/>
          <w:sz w:val="24"/>
          <w:szCs w:val="24"/>
        </w:rPr>
        <w:t xml:space="preserve"> </w:t>
      </w:r>
      <w:r w:rsidRPr="000B3BEC">
        <w:rPr>
          <w:sz w:val="24"/>
          <w:szCs w:val="24"/>
        </w:rPr>
        <w:t>for</w:t>
      </w:r>
      <w:r w:rsidRPr="000B3BEC">
        <w:rPr>
          <w:spacing w:val="-4"/>
          <w:sz w:val="24"/>
          <w:szCs w:val="24"/>
        </w:rPr>
        <w:t xml:space="preserve"> </w:t>
      </w:r>
      <w:r w:rsidRPr="000B3BEC">
        <w:rPr>
          <w:sz w:val="24"/>
          <w:szCs w:val="24"/>
        </w:rPr>
        <w:t>the</w:t>
      </w:r>
      <w:r w:rsidRPr="000B3BEC">
        <w:rPr>
          <w:spacing w:val="-4"/>
          <w:sz w:val="24"/>
          <w:szCs w:val="24"/>
        </w:rPr>
        <w:t xml:space="preserve"> </w:t>
      </w:r>
      <w:r w:rsidRPr="000B3BEC">
        <w:rPr>
          <w:sz w:val="24"/>
          <w:szCs w:val="24"/>
        </w:rPr>
        <w:t>sale</w:t>
      </w:r>
      <w:r w:rsidRPr="000B3BEC">
        <w:rPr>
          <w:spacing w:val="-4"/>
          <w:sz w:val="24"/>
          <w:szCs w:val="24"/>
        </w:rPr>
        <w:t xml:space="preserve"> </w:t>
      </w:r>
      <w:r w:rsidRPr="000B3BEC">
        <w:rPr>
          <w:sz w:val="24"/>
          <w:szCs w:val="24"/>
        </w:rPr>
        <w:t>of</w:t>
      </w:r>
      <w:r w:rsidRPr="000B3BEC">
        <w:rPr>
          <w:spacing w:val="-6"/>
          <w:sz w:val="24"/>
          <w:szCs w:val="24"/>
        </w:rPr>
        <w:t xml:space="preserve"> </w:t>
      </w:r>
      <w:r w:rsidRPr="000B3BEC">
        <w:rPr>
          <w:sz w:val="24"/>
          <w:szCs w:val="24"/>
        </w:rPr>
        <w:t xml:space="preserve">Product </w:t>
      </w:r>
      <w:r w:rsidR="00312DCE" w:rsidRPr="000B3BEC">
        <w:rPr>
          <w:sz w:val="24"/>
          <w:szCs w:val="24"/>
        </w:rPr>
        <w:t>from the</w:t>
      </w:r>
      <w:r w:rsidR="00676B30" w:rsidRPr="000B3BEC">
        <w:rPr>
          <w:sz w:val="24"/>
          <w:szCs w:val="24"/>
        </w:rPr>
        <w:t xml:space="preserve"> Project </w:t>
      </w:r>
      <w:r w:rsidRPr="000B3BEC">
        <w:rPr>
          <w:sz w:val="24"/>
          <w:szCs w:val="24"/>
        </w:rPr>
        <w:t>associated with the Offer</w:t>
      </w:r>
      <w:r w:rsidR="00676B30" w:rsidRPr="000B3BEC">
        <w:rPr>
          <w:sz w:val="24"/>
          <w:szCs w:val="24"/>
        </w:rPr>
        <w:t>;</w:t>
      </w:r>
      <w:r w:rsidRPr="000B3BEC">
        <w:rPr>
          <w:sz w:val="24"/>
          <w:szCs w:val="24"/>
        </w:rPr>
        <w:t xml:space="preserve"> </w:t>
      </w:r>
      <w:r w:rsidRPr="000B3BEC">
        <w:rPr>
          <w:i/>
          <w:iCs/>
          <w:sz w:val="24"/>
          <w:szCs w:val="24"/>
        </w:rPr>
        <w:t>provided</w:t>
      </w:r>
      <w:r w:rsidRPr="000B3BEC">
        <w:rPr>
          <w:sz w:val="24"/>
          <w:szCs w:val="24"/>
        </w:rPr>
        <w:t xml:space="preserve">, notwithstanding the foregoing, Respondent may contact any third party in order to terminate discussions with respect to the Product </w:t>
      </w:r>
      <w:r w:rsidR="00676B30" w:rsidRPr="000B3BEC">
        <w:rPr>
          <w:sz w:val="24"/>
          <w:szCs w:val="24"/>
        </w:rPr>
        <w:t xml:space="preserve">and Project </w:t>
      </w:r>
      <w:r w:rsidRPr="000B3BEC">
        <w:rPr>
          <w:sz w:val="24"/>
          <w:szCs w:val="24"/>
        </w:rPr>
        <w:t xml:space="preserve">that </w:t>
      </w:r>
      <w:r w:rsidR="00676B30" w:rsidRPr="000B3BEC">
        <w:rPr>
          <w:sz w:val="24"/>
          <w:szCs w:val="24"/>
        </w:rPr>
        <w:t xml:space="preserve">had </w:t>
      </w:r>
      <w:r w:rsidRPr="000B3BEC">
        <w:rPr>
          <w:sz w:val="24"/>
          <w:szCs w:val="24"/>
        </w:rPr>
        <w:t xml:space="preserve">commenced prior to the </w:t>
      </w:r>
      <w:r w:rsidR="00676B30" w:rsidRPr="000B3BEC">
        <w:rPr>
          <w:sz w:val="24"/>
          <w:szCs w:val="24"/>
        </w:rPr>
        <w:t>Effective Date</w:t>
      </w:r>
      <w:r w:rsidRPr="000B3BEC">
        <w:rPr>
          <w:sz w:val="24"/>
          <w:szCs w:val="24"/>
        </w:rPr>
        <w:t xml:space="preserve"> hereof</w:t>
      </w:r>
      <w:r w:rsidR="00645103" w:rsidRPr="000B3BEC">
        <w:rPr>
          <w:sz w:val="24"/>
          <w:szCs w:val="24"/>
        </w:rPr>
        <w:t>.</w:t>
      </w:r>
    </w:p>
    <w:p w14:paraId="16921B5F" w14:textId="0A273CFE" w:rsidR="00D05200" w:rsidRPr="000B3BEC" w:rsidRDefault="00645103" w:rsidP="005C0120">
      <w:pPr>
        <w:pStyle w:val="ListParagraph"/>
        <w:numPr>
          <w:ilvl w:val="1"/>
          <w:numId w:val="1"/>
        </w:numPr>
        <w:tabs>
          <w:tab w:val="left" w:pos="838"/>
          <w:tab w:val="left" w:pos="840"/>
          <w:tab w:val="left" w:pos="1080"/>
        </w:tabs>
        <w:spacing w:before="240" w:after="240"/>
        <w:ind w:left="720" w:hanging="360"/>
        <w:contextualSpacing w:val="0"/>
        <w:jc w:val="both"/>
        <w:rPr>
          <w:sz w:val="24"/>
          <w:szCs w:val="24"/>
        </w:rPr>
      </w:pPr>
      <w:r w:rsidRPr="000B3BEC">
        <w:rPr>
          <w:sz w:val="24"/>
          <w:szCs w:val="24"/>
        </w:rPr>
        <w:t>From</w:t>
      </w:r>
      <w:r w:rsidRPr="000B3BEC">
        <w:rPr>
          <w:spacing w:val="-9"/>
          <w:sz w:val="24"/>
          <w:szCs w:val="24"/>
        </w:rPr>
        <w:t xml:space="preserve"> </w:t>
      </w:r>
      <w:r w:rsidRPr="000B3BEC">
        <w:rPr>
          <w:sz w:val="24"/>
          <w:szCs w:val="24"/>
        </w:rPr>
        <w:t>and</w:t>
      </w:r>
      <w:r w:rsidRPr="000B3BEC">
        <w:rPr>
          <w:spacing w:val="-10"/>
          <w:sz w:val="24"/>
          <w:szCs w:val="24"/>
        </w:rPr>
        <w:t xml:space="preserve"> </w:t>
      </w:r>
      <w:r w:rsidRPr="000B3BEC">
        <w:rPr>
          <w:sz w:val="24"/>
          <w:szCs w:val="24"/>
        </w:rPr>
        <w:t>after</w:t>
      </w:r>
      <w:r w:rsidRPr="000B3BEC">
        <w:rPr>
          <w:spacing w:val="-9"/>
          <w:sz w:val="24"/>
          <w:szCs w:val="24"/>
        </w:rPr>
        <w:t xml:space="preserve"> </w:t>
      </w:r>
      <w:r w:rsidRPr="000B3BEC">
        <w:rPr>
          <w:sz w:val="24"/>
          <w:szCs w:val="24"/>
        </w:rPr>
        <w:t>the</w:t>
      </w:r>
      <w:r w:rsidRPr="000B3BEC">
        <w:rPr>
          <w:spacing w:val="-9"/>
          <w:sz w:val="24"/>
          <w:szCs w:val="24"/>
        </w:rPr>
        <w:t xml:space="preserve"> </w:t>
      </w:r>
      <w:r w:rsidRPr="000B3BEC">
        <w:rPr>
          <w:sz w:val="24"/>
          <w:szCs w:val="24"/>
        </w:rPr>
        <w:t>Effective Date</w:t>
      </w:r>
      <w:r w:rsidRPr="000B3BEC">
        <w:rPr>
          <w:spacing w:val="-9"/>
          <w:sz w:val="24"/>
          <w:szCs w:val="24"/>
        </w:rPr>
        <w:t xml:space="preserve"> </w:t>
      </w:r>
      <w:r w:rsidRPr="000B3BEC">
        <w:rPr>
          <w:sz w:val="24"/>
          <w:szCs w:val="24"/>
        </w:rPr>
        <w:t>and</w:t>
      </w:r>
      <w:r w:rsidRPr="000B3BEC">
        <w:rPr>
          <w:spacing w:val="-10"/>
          <w:sz w:val="24"/>
          <w:szCs w:val="24"/>
        </w:rPr>
        <w:t xml:space="preserve"> </w:t>
      </w:r>
      <w:r w:rsidRPr="000B3BEC">
        <w:rPr>
          <w:sz w:val="24"/>
          <w:szCs w:val="24"/>
        </w:rPr>
        <w:t>until</w:t>
      </w:r>
      <w:r w:rsidRPr="000B3BEC">
        <w:rPr>
          <w:spacing w:val="-9"/>
          <w:sz w:val="24"/>
          <w:szCs w:val="24"/>
        </w:rPr>
        <w:t xml:space="preserve"> </w:t>
      </w:r>
      <w:r w:rsidRPr="000B3BEC">
        <w:rPr>
          <w:sz w:val="24"/>
          <w:szCs w:val="24"/>
        </w:rPr>
        <w:t>the</w:t>
      </w:r>
      <w:r w:rsidRPr="000B3BEC">
        <w:rPr>
          <w:spacing w:val="-9"/>
          <w:sz w:val="24"/>
          <w:szCs w:val="24"/>
        </w:rPr>
        <w:t xml:space="preserve"> </w:t>
      </w:r>
      <w:r w:rsidR="00930CC5" w:rsidRPr="000B3BEC">
        <w:rPr>
          <w:sz w:val="24"/>
          <w:szCs w:val="24"/>
        </w:rPr>
        <w:t>Termination Date</w:t>
      </w:r>
      <w:r w:rsidRPr="000B3BEC">
        <w:rPr>
          <w:sz w:val="24"/>
          <w:szCs w:val="24"/>
        </w:rPr>
        <w:t>,</w:t>
      </w:r>
      <w:r w:rsidR="00D05200" w:rsidRPr="000B3BEC">
        <w:rPr>
          <w:spacing w:val="-7"/>
          <w:sz w:val="24"/>
          <w:szCs w:val="24"/>
        </w:rPr>
        <w:t xml:space="preserve"> </w:t>
      </w:r>
      <w:r w:rsidR="00D05200" w:rsidRPr="000B3BEC">
        <w:rPr>
          <w:sz w:val="24"/>
          <w:szCs w:val="24"/>
        </w:rPr>
        <w:t>Respondent</w:t>
      </w:r>
      <w:r w:rsidR="00D05200" w:rsidRPr="000B3BEC">
        <w:rPr>
          <w:spacing w:val="-9"/>
          <w:sz w:val="24"/>
          <w:szCs w:val="24"/>
        </w:rPr>
        <w:t xml:space="preserve"> </w:t>
      </w:r>
      <w:r w:rsidR="00D05200" w:rsidRPr="000B3BEC">
        <w:rPr>
          <w:sz w:val="24"/>
          <w:szCs w:val="24"/>
        </w:rPr>
        <w:t>will</w:t>
      </w:r>
      <w:r w:rsidR="00D05200" w:rsidRPr="000B3BEC">
        <w:rPr>
          <w:spacing w:val="-6"/>
          <w:sz w:val="24"/>
          <w:szCs w:val="24"/>
        </w:rPr>
        <w:t xml:space="preserve"> </w:t>
      </w:r>
      <w:r w:rsidR="00D05200" w:rsidRPr="000B3BEC">
        <w:rPr>
          <w:sz w:val="24"/>
          <w:szCs w:val="24"/>
        </w:rPr>
        <w:t>promptly</w:t>
      </w:r>
      <w:r w:rsidR="00D05200" w:rsidRPr="000B3BEC">
        <w:rPr>
          <w:spacing w:val="-7"/>
          <w:sz w:val="24"/>
          <w:szCs w:val="24"/>
        </w:rPr>
        <w:t xml:space="preserve"> </w:t>
      </w:r>
      <w:r w:rsidR="00D05200" w:rsidRPr="000B3BEC">
        <w:rPr>
          <w:sz w:val="24"/>
          <w:szCs w:val="24"/>
        </w:rPr>
        <w:t xml:space="preserve">notify </w:t>
      </w:r>
      <w:r w:rsidR="001B6716" w:rsidRPr="000B3BEC">
        <w:rPr>
          <w:sz w:val="24"/>
          <w:szCs w:val="24"/>
        </w:rPr>
        <w:t>CCP</w:t>
      </w:r>
      <w:r w:rsidR="00D05200" w:rsidRPr="000B3BEC">
        <w:rPr>
          <w:sz w:val="24"/>
          <w:szCs w:val="24"/>
        </w:rPr>
        <w:t xml:space="preserve"> of any material change in circumstances that may affect Respondent’s ability to fulfill the terms</w:t>
      </w:r>
      <w:r w:rsidR="00D05200" w:rsidRPr="000B3BEC">
        <w:rPr>
          <w:spacing w:val="-14"/>
          <w:sz w:val="24"/>
          <w:szCs w:val="24"/>
        </w:rPr>
        <w:t xml:space="preserve"> </w:t>
      </w:r>
      <w:r w:rsidR="00D05200" w:rsidRPr="000B3BEC">
        <w:rPr>
          <w:sz w:val="24"/>
          <w:szCs w:val="24"/>
        </w:rPr>
        <w:t>of</w:t>
      </w:r>
      <w:r w:rsidR="00D05200" w:rsidRPr="000B3BEC">
        <w:rPr>
          <w:spacing w:val="-14"/>
          <w:sz w:val="24"/>
          <w:szCs w:val="24"/>
        </w:rPr>
        <w:t xml:space="preserve"> </w:t>
      </w:r>
      <w:r w:rsidR="00D05200" w:rsidRPr="000B3BEC">
        <w:rPr>
          <w:sz w:val="24"/>
          <w:szCs w:val="24"/>
        </w:rPr>
        <w:t>its</w:t>
      </w:r>
      <w:r w:rsidR="00D05200" w:rsidRPr="000B3BEC">
        <w:rPr>
          <w:spacing w:val="-14"/>
          <w:sz w:val="24"/>
          <w:szCs w:val="24"/>
        </w:rPr>
        <w:t xml:space="preserve"> </w:t>
      </w:r>
      <w:r w:rsidR="00D05200" w:rsidRPr="000B3BEC">
        <w:rPr>
          <w:sz w:val="24"/>
          <w:szCs w:val="24"/>
        </w:rPr>
        <w:t>Offer.</w:t>
      </w:r>
    </w:p>
    <w:p w14:paraId="303854C8" w14:textId="77777777" w:rsidR="00D05200" w:rsidRPr="000B3BEC" w:rsidRDefault="00D05200" w:rsidP="005C0120">
      <w:pPr>
        <w:pStyle w:val="BodyText"/>
        <w:spacing w:before="238" w:after="240"/>
        <w:ind w:left="0"/>
        <w:jc w:val="both"/>
        <w:rPr>
          <w:sz w:val="24"/>
          <w:szCs w:val="24"/>
        </w:rPr>
      </w:pPr>
      <w:r w:rsidRPr="000B3BEC">
        <w:rPr>
          <w:sz w:val="24"/>
          <w:szCs w:val="24"/>
        </w:rPr>
        <w:t>Respondent understands and agrees that any breach by Respondent of the above representations and warranties is grounds for immediate disqualification of Respondent from negotiations and constitutes a material breach under this Exclusivity Agreement.</w:t>
      </w:r>
    </w:p>
    <w:p w14:paraId="7C193DC4" w14:textId="77777777" w:rsidR="00D05200" w:rsidRPr="000B3BEC" w:rsidRDefault="00D05200" w:rsidP="005C0120">
      <w:pPr>
        <w:pStyle w:val="Heading1"/>
        <w:numPr>
          <w:ilvl w:val="0"/>
          <w:numId w:val="1"/>
        </w:numPr>
        <w:tabs>
          <w:tab w:val="left" w:pos="839"/>
        </w:tabs>
        <w:spacing w:after="240"/>
        <w:ind w:left="0" w:firstLine="0"/>
        <w:jc w:val="both"/>
        <w:rPr>
          <w:rFonts w:ascii="Times New Roman" w:hAnsi="Times New Roman" w:cs="Times New Roman"/>
          <w:b/>
          <w:bCs/>
          <w:color w:val="000000" w:themeColor="text1"/>
          <w:sz w:val="24"/>
          <w:szCs w:val="24"/>
        </w:rPr>
      </w:pPr>
      <w:r w:rsidRPr="000B3BEC">
        <w:rPr>
          <w:rFonts w:ascii="Times New Roman" w:hAnsi="Times New Roman" w:cs="Times New Roman"/>
          <w:b/>
          <w:bCs/>
          <w:color w:val="000000" w:themeColor="text1"/>
          <w:spacing w:val="-2"/>
          <w:sz w:val="24"/>
          <w:szCs w:val="24"/>
        </w:rPr>
        <w:t>Exclusivity Period</w:t>
      </w:r>
    </w:p>
    <w:p w14:paraId="6F63827C" w14:textId="3B7EBD1B" w:rsidR="00D05200" w:rsidRPr="000B3BEC" w:rsidRDefault="00D05200" w:rsidP="005C0120">
      <w:pPr>
        <w:pStyle w:val="BodyText"/>
        <w:spacing w:after="240"/>
        <w:ind w:left="0"/>
        <w:jc w:val="both"/>
        <w:rPr>
          <w:sz w:val="24"/>
          <w:szCs w:val="24"/>
        </w:rPr>
      </w:pPr>
      <w:r w:rsidRPr="000B3BEC">
        <w:rPr>
          <w:sz w:val="24"/>
          <w:szCs w:val="24"/>
        </w:rPr>
        <w:t xml:space="preserve">Respondent hereby grants </w:t>
      </w:r>
      <w:r w:rsidR="001B6716" w:rsidRPr="000B3BEC">
        <w:rPr>
          <w:sz w:val="24"/>
          <w:szCs w:val="24"/>
        </w:rPr>
        <w:t>CCP</w:t>
      </w:r>
      <w:r w:rsidRPr="000B3BEC">
        <w:rPr>
          <w:sz w:val="24"/>
          <w:szCs w:val="24"/>
        </w:rPr>
        <w:t xml:space="preserve"> exclusivity with respect to the Offer until the earlier of the following events (the “</w:t>
      </w:r>
      <w:r w:rsidRPr="000B3BEC">
        <w:rPr>
          <w:b/>
          <w:bCs/>
          <w:sz w:val="24"/>
          <w:szCs w:val="24"/>
        </w:rPr>
        <w:t>Exclusivity Deadline</w:t>
      </w:r>
      <w:r w:rsidRPr="000B3BEC">
        <w:rPr>
          <w:sz w:val="24"/>
          <w:szCs w:val="24"/>
        </w:rPr>
        <w:t>”):</w:t>
      </w:r>
    </w:p>
    <w:p w14:paraId="0EDE457D" w14:textId="22180303" w:rsidR="00D05200" w:rsidRPr="000B3BEC" w:rsidRDefault="001B6716" w:rsidP="005C0120">
      <w:pPr>
        <w:pStyle w:val="ListParagraph"/>
        <w:numPr>
          <w:ilvl w:val="1"/>
          <w:numId w:val="1"/>
        </w:numPr>
        <w:tabs>
          <w:tab w:val="left" w:pos="893"/>
        </w:tabs>
        <w:spacing w:after="240"/>
        <w:ind w:left="720" w:hanging="360"/>
        <w:contextualSpacing w:val="0"/>
        <w:jc w:val="both"/>
        <w:rPr>
          <w:sz w:val="24"/>
          <w:szCs w:val="24"/>
        </w:rPr>
      </w:pPr>
      <w:r w:rsidRPr="000B3BEC">
        <w:rPr>
          <w:sz w:val="24"/>
          <w:szCs w:val="24"/>
        </w:rPr>
        <w:t>CCP</w:t>
      </w:r>
      <w:r w:rsidR="00D05200" w:rsidRPr="000B3BEC">
        <w:rPr>
          <w:sz w:val="24"/>
          <w:szCs w:val="24"/>
        </w:rPr>
        <w:t xml:space="preserve">’s written notice to Respondent that </w:t>
      </w:r>
      <w:r w:rsidRPr="000B3BEC">
        <w:rPr>
          <w:sz w:val="24"/>
          <w:szCs w:val="24"/>
        </w:rPr>
        <w:t>CCP</w:t>
      </w:r>
      <w:r w:rsidR="00D05200" w:rsidRPr="000B3BEC">
        <w:rPr>
          <w:sz w:val="24"/>
          <w:szCs w:val="24"/>
        </w:rPr>
        <w:t xml:space="preserve"> no longer has interest in the Project; </w:t>
      </w:r>
    </w:p>
    <w:p w14:paraId="001C7759" w14:textId="1BE7FCE6" w:rsidR="00D05200" w:rsidRPr="000B3BEC" w:rsidRDefault="001B6716" w:rsidP="005C0120">
      <w:pPr>
        <w:pStyle w:val="ListParagraph"/>
        <w:numPr>
          <w:ilvl w:val="1"/>
          <w:numId w:val="1"/>
        </w:numPr>
        <w:tabs>
          <w:tab w:val="left" w:pos="893"/>
        </w:tabs>
        <w:spacing w:after="240"/>
        <w:ind w:left="720" w:hanging="360"/>
        <w:contextualSpacing w:val="0"/>
        <w:jc w:val="both"/>
        <w:rPr>
          <w:sz w:val="24"/>
          <w:szCs w:val="24"/>
        </w:rPr>
      </w:pPr>
      <w:r w:rsidRPr="000B3BEC">
        <w:rPr>
          <w:sz w:val="24"/>
          <w:szCs w:val="24"/>
        </w:rPr>
        <w:t>CCP</w:t>
      </w:r>
      <w:r w:rsidR="00D05200" w:rsidRPr="000B3BEC">
        <w:rPr>
          <w:sz w:val="24"/>
          <w:szCs w:val="24"/>
        </w:rPr>
        <w:t xml:space="preserve">’s termination of the </w:t>
      </w:r>
      <w:r w:rsidRPr="000B3BEC">
        <w:rPr>
          <w:sz w:val="24"/>
          <w:szCs w:val="24"/>
        </w:rPr>
        <w:t>RFP</w:t>
      </w:r>
      <w:r w:rsidR="00D05200" w:rsidRPr="000B3BEC">
        <w:rPr>
          <w:sz w:val="24"/>
          <w:szCs w:val="24"/>
        </w:rPr>
        <w:t xml:space="preserve"> process by providing written notice to all respondents in the </w:t>
      </w:r>
      <w:r w:rsidRPr="000B3BEC">
        <w:rPr>
          <w:sz w:val="24"/>
          <w:szCs w:val="24"/>
        </w:rPr>
        <w:t>RFP</w:t>
      </w:r>
      <w:r w:rsidR="00D05200" w:rsidRPr="000B3BEC">
        <w:rPr>
          <w:sz w:val="24"/>
          <w:szCs w:val="24"/>
        </w:rPr>
        <w:t xml:space="preserve"> with exclusivity agreements then in effect (including Respondent) that </w:t>
      </w:r>
      <w:r w:rsidRPr="000B3BEC">
        <w:rPr>
          <w:sz w:val="24"/>
          <w:szCs w:val="24"/>
        </w:rPr>
        <w:t>CCP</w:t>
      </w:r>
      <w:r w:rsidR="00D05200" w:rsidRPr="000B3BEC">
        <w:rPr>
          <w:sz w:val="24"/>
          <w:szCs w:val="24"/>
        </w:rPr>
        <w:t xml:space="preserve"> is terminating the </w:t>
      </w:r>
      <w:r w:rsidRPr="000B3BEC">
        <w:rPr>
          <w:sz w:val="24"/>
          <w:szCs w:val="24"/>
        </w:rPr>
        <w:t>RFP</w:t>
      </w:r>
      <w:r w:rsidR="00D05200" w:rsidRPr="000B3BEC">
        <w:rPr>
          <w:sz w:val="24"/>
          <w:szCs w:val="24"/>
        </w:rPr>
        <w:t xml:space="preserve"> (“</w:t>
      </w:r>
      <w:r w:rsidRPr="000B3BEC">
        <w:rPr>
          <w:b/>
          <w:bCs/>
          <w:sz w:val="24"/>
          <w:szCs w:val="24"/>
        </w:rPr>
        <w:t>RFP</w:t>
      </w:r>
      <w:r w:rsidR="00D05200" w:rsidRPr="000B3BEC">
        <w:rPr>
          <w:b/>
          <w:bCs/>
          <w:sz w:val="24"/>
          <w:szCs w:val="24"/>
        </w:rPr>
        <w:t xml:space="preserve"> Termination</w:t>
      </w:r>
      <w:r w:rsidR="00D05200" w:rsidRPr="000B3BEC">
        <w:rPr>
          <w:sz w:val="24"/>
          <w:szCs w:val="24"/>
        </w:rPr>
        <w:t xml:space="preserve">”); or </w:t>
      </w:r>
    </w:p>
    <w:p w14:paraId="297E395A" w14:textId="0CC97200" w:rsidR="00312DCE" w:rsidRPr="000B3BEC" w:rsidRDefault="00964911" w:rsidP="00312DCE">
      <w:pPr>
        <w:pStyle w:val="ListParagraph"/>
        <w:numPr>
          <w:ilvl w:val="1"/>
          <w:numId w:val="1"/>
        </w:numPr>
        <w:tabs>
          <w:tab w:val="left" w:pos="893"/>
        </w:tabs>
        <w:spacing w:after="240"/>
        <w:ind w:left="720" w:hanging="360"/>
        <w:contextualSpacing w:val="0"/>
        <w:jc w:val="both"/>
        <w:rPr>
          <w:sz w:val="24"/>
          <w:szCs w:val="24"/>
        </w:rPr>
      </w:pPr>
      <w:r w:rsidRPr="000B3BEC">
        <w:rPr>
          <w:sz w:val="24"/>
          <w:szCs w:val="24"/>
        </w:rPr>
        <w:t xml:space="preserve">The </w:t>
      </w:r>
      <w:r w:rsidR="00312DCE" w:rsidRPr="000B3BEC">
        <w:rPr>
          <w:sz w:val="24"/>
          <w:szCs w:val="24"/>
        </w:rPr>
        <w:t>first to occur of (</w:t>
      </w:r>
      <w:r w:rsidR="00C6601D" w:rsidRPr="000B3BEC">
        <w:rPr>
          <w:sz w:val="24"/>
          <w:szCs w:val="24"/>
        </w:rPr>
        <w:t>A</w:t>
      </w:r>
      <w:r w:rsidR="00312DCE" w:rsidRPr="000B3BEC">
        <w:rPr>
          <w:sz w:val="24"/>
          <w:szCs w:val="24"/>
        </w:rPr>
        <w:t>) execution of a Definitive Agreement, and (</w:t>
      </w:r>
      <w:r w:rsidR="00C6601D" w:rsidRPr="000B3BEC">
        <w:rPr>
          <w:sz w:val="24"/>
          <w:szCs w:val="24"/>
        </w:rPr>
        <w:t>B</w:t>
      </w:r>
      <w:r w:rsidR="00312DCE" w:rsidRPr="000B3BEC">
        <w:rPr>
          <w:sz w:val="24"/>
          <w:szCs w:val="24"/>
        </w:rPr>
        <w:t>) [</w:t>
      </w:r>
      <w:r w:rsidR="00312DCE" w:rsidRPr="000B3BEC">
        <w:rPr>
          <w:sz w:val="24"/>
          <w:szCs w:val="24"/>
          <w:highlight w:val="yellow"/>
        </w:rPr>
        <w:t>PPA/ESSA: one hundred twenty (120) / BTA: one hundred eighty (180)</w:t>
      </w:r>
      <w:r w:rsidR="00312DCE" w:rsidRPr="000B3BEC">
        <w:rPr>
          <w:sz w:val="24"/>
          <w:szCs w:val="24"/>
        </w:rPr>
        <w:t xml:space="preserve">] days </w:t>
      </w:r>
      <w:r w:rsidR="00EC5EEA" w:rsidRPr="000B3BEC">
        <w:rPr>
          <w:sz w:val="24"/>
          <w:szCs w:val="24"/>
        </w:rPr>
        <w:t>from the Effective Date</w:t>
      </w:r>
      <w:r w:rsidR="008370A5" w:rsidRPr="000B3BEC">
        <w:rPr>
          <w:sz w:val="24"/>
          <w:szCs w:val="24"/>
        </w:rPr>
        <w:t>.</w:t>
      </w:r>
    </w:p>
    <w:p w14:paraId="55718ABC" w14:textId="567A9EF8" w:rsidR="00D05200" w:rsidRPr="000B3BEC" w:rsidRDefault="00A929DB" w:rsidP="005C0120">
      <w:pPr>
        <w:pStyle w:val="BodyText"/>
        <w:numPr>
          <w:ilvl w:val="0"/>
          <w:numId w:val="1"/>
        </w:numPr>
        <w:spacing w:before="235" w:line="259" w:lineRule="auto"/>
        <w:ind w:left="0" w:firstLine="0"/>
        <w:rPr>
          <w:sz w:val="24"/>
          <w:szCs w:val="24"/>
        </w:rPr>
      </w:pPr>
      <w:r w:rsidRPr="000B3BEC">
        <w:rPr>
          <w:b/>
          <w:bCs/>
          <w:sz w:val="24"/>
          <w:szCs w:val="24"/>
        </w:rPr>
        <w:t xml:space="preserve">Shortlist </w:t>
      </w:r>
      <w:r w:rsidR="00D05200" w:rsidRPr="000B3BEC">
        <w:rPr>
          <w:b/>
          <w:bCs/>
          <w:sz w:val="24"/>
          <w:szCs w:val="24"/>
        </w:rPr>
        <w:t>Deposit</w:t>
      </w:r>
    </w:p>
    <w:p w14:paraId="7FE43DB6" w14:textId="53FDDB91" w:rsidR="00D05200" w:rsidRPr="000B3BEC" w:rsidRDefault="004F61F3" w:rsidP="005C0120">
      <w:pPr>
        <w:pStyle w:val="BodyText"/>
        <w:spacing w:before="235"/>
        <w:ind w:left="0"/>
        <w:jc w:val="both"/>
        <w:rPr>
          <w:sz w:val="24"/>
          <w:szCs w:val="24"/>
        </w:rPr>
      </w:pPr>
      <w:r w:rsidRPr="000B3BEC">
        <w:rPr>
          <w:sz w:val="24"/>
          <w:szCs w:val="24"/>
        </w:rPr>
        <w:t xml:space="preserve">In consideration of </w:t>
      </w:r>
      <w:r w:rsidR="001B6716" w:rsidRPr="000B3BEC">
        <w:rPr>
          <w:sz w:val="24"/>
          <w:szCs w:val="24"/>
        </w:rPr>
        <w:t>CCP</w:t>
      </w:r>
      <w:r w:rsidRPr="000B3BEC">
        <w:rPr>
          <w:sz w:val="24"/>
          <w:szCs w:val="24"/>
        </w:rPr>
        <w:t xml:space="preserve">’s obligations under this Exclusivity Agreement, </w:t>
      </w:r>
      <w:r w:rsidR="00D05200" w:rsidRPr="000B3BEC">
        <w:rPr>
          <w:sz w:val="24"/>
          <w:szCs w:val="24"/>
        </w:rPr>
        <w:t>Respondent agrees</w:t>
      </w:r>
      <w:r w:rsidR="00D05200" w:rsidRPr="000B3BEC">
        <w:rPr>
          <w:spacing w:val="-3"/>
          <w:sz w:val="24"/>
          <w:szCs w:val="24"/>
        </w:rPr>
        <w:t xml:space="preserve"> </w:t>
      </w:r>
      <w:r w:rsidR="00D05200" w:rsidRPr="000B3BEC">
        <w:rPr>
          <w:sz w:val="24"/>
          <w:szCs w:val="24"/>
        </w:rPr>
        <w:t>to</w:t>
      </w:r>
      <w:r w:rsidR="00D05200" w:rsidRPr="000B3BEC">
        <w:rPr>
          <w:spacing w:val="-3"/>
          <w:sz w:val="24"/>
          <w:szCs w:val="24"/>
        </w:rPr>
        <w:t xml:space="preserve"> </w:t>
      </w:r>
      <w:r w:rsidR="00D05200" w:rsidRPr="000B3BEC">
        <w:rPr>
          <w:sz w:val="24"/>
          <w:szCs w:val="24"/>
        </w:rPr>
        <w:t>provide</w:t>
      </w:r>
      <w:r w:rsidR="00D05200" w:rsidRPr="000B3BEC">
        <w:rPr>
          <w:spacing w:val="-3"/>
          <w:sz w:val="24"/>
          <w:szCs w:val="24"/>
        </w:rPr>
        <w:t xml:space="preserve"> </w:t>
      </w:r>
      <w:r w:rsidR="001B6716" w:rsidRPr="000B3BEC">
        <w:rPr>
          <w:sz w:val="24"/>
          <w:szCs w:val="24"/>
        </w:rPr>
        <w:t>CCP</w:t>
      </w:r>
      <w:r w:rsidR="00D05200" w:rsidRPr="000B3BEC">
        <w:rPr>
          <w:sz w:val="24"/>
          <w:szCs w:val="24"/>
        </w:rPr>
        <w:t xml:space="preserve"> with a deposit in the form of either (a) cash or (b) a Letter of Credit (as defined below) in a form reasonably acceptable to</w:t>
      </w:r>
      <w:r w:rsidR="00D05200" w:rsidRPr="000B3BEC">
        <w:rPr>
          <w:spacing w:val="80"/>
          <w:sz w:val="24"/>
          <w:szCs w:val="24"/>
        </w:rPr>
        <w:t xml:space="preserve"> </w:t>
      </w:r>
      <w:r w:rsidR="001B6716" w:rsidRPr="000B3BEC">
        <w:rPr>
          <w:sz w:val="24"/>
          <w:szCs w:val="24"/>
        </w:rPr>
        <w:t>CCP</w:t>
      </w:r>
      <w:r w:rsidR="00D05200" w:rsidRPr="000B3BEC">
        <w:rPr>
          <w:sz w:val="24"/>
          <w:szCs w:val="24"/>
        </w:rPr>
        <w:t xml:space="preserve"> in the amount of </w:t>
      </w:r>
      <w:r w:rsidR="00A929DB" w:rsidRPr="000B3BEC">
        <w:rPr>
          <w:sz w:val="24"/>
          <w:szCs w:val="24"/>
          <w:highlight w:val="yellow"/>
        </w:rPr>
        <w:t>$</w:t>
      </w:r>
      <w:r w:rsidR="0018228D" w:rsidRPr="000B3BEC">
        <w:rPr>
          <w:sz w:val="24"/>
          <w:szCs w:val="24"/>
          <w:highlight w:val="yellow"/>
        </w:rPr>
        <w:t>3</w:t>
      </w:r>
      <w:r w:rsidR="00D05200" w:rsidRPr="000B3BEC">
        <w:rPr>
          <w:b/>
          <w:bCs/>
          <w:sz w:val="24"/>
          <w:szCs w:val="24"/>
          <w:highlight w:val="yellow"/>
        </w:rPr>
        <w:t>/</w:t>
      </w:r>
      <w:r w:rsidR="00D05200" w:rsidRPr="000B3BEC">
        <w:rPr>
          <w:sz w:val="24"/>
          <w:szCs w:val="24"/>
          <w:highlight w:val="yellow"/>
        </w:rPr>
        <w:t xml:space="preserve">kW </w:t>
      </w:r>
      <w:r w:rsidR="00006C39" w:rsidRPr="000B3BEC">
        <w:rPr>
          <w:sz w:val="24"/>
          <w:szCs w:val="24"/>
        </w:rPr>
        <w:t>($[</w:t>
      </w:r>
      <w:r w:rsidR="00006C39" w:rsidRPr="000B3BEC">
        <w:rPr>
          <w:sz w:val="24"/>
          <w:szCs w:val="24"/>
          <w:highlight w:val="yellow"/>
        </w:rPr>
        <w:t>#</w:t>
      </w:r>
      <w:r w:rsidR="00006C39" w:rsidRPr="000B3BEC">
        <w:rPr>
          <w:sz w:val="24"/>
          <w:szCs w:val="24"/>
        </w:rPr>
        <w:t xml:space="preserve">]) </w:t>
      </w:r>
      <w:r w:rsidR="00D05200" w:rsidRPr="000B3BEC">
        <w:rPr>
          <w:sz w:val="24"/>
          <w:szCs w:val="24"/>
        </w:rPr>
        <w:t>(the “</w:t>
      </w:r>
      <w:r w:rsidRPr="000B3BEC">
        <w:rPr>
          <w:b/>
          <w:sz w:val="24"/>
          <w:szCs w:val="24"/>
        </w:rPr>
        <w:t>Shortlist</w:t>
      </w:r>
      <w:r w:rsidR="00D05200" w:rsidRPr="000B3BEC">
        <w:rPr>
          <w:b/>
          <w:bCs/>
          <w:sz w:val="24"/>
          <w:szCs w:val="24"/>
        </w:rPr>
        <w:t xml:space="preserve"> Deposit</w:t>
      </w:r>
      <w:r w:rsidR="00D05200" w:rsidRPr="000B3BEC">
        <w:rPr>
          <w:sz w:val="24"/>
          <w:szCs w:val="24"/>
        </w:rPr>
        <w:t xml:space="preserve">”), within </w:t>
      </w:r>
      <w:r w:rsidR="00D05200" w:rsidRPr="004608D6">
        <w:rPr>
          <w:sz w:val="24"/>
          <w:szCs w:val="24"/>
        </w:rPr>
        <w:t>three (3) business days</w:t>
      </w:r>
      <w:r w:rsidR="00D05200" w:rsidRPr="000B3BEC">
        <w:rPr>
          <w:sz w:val="24"/>
          <w:szCs w:val="24"/>
        </w:rPr>
        <w:t xml:space="preserve"> of Respondent’s countersignature of this Exclusivity Agreement. </w:t>
      </w:r>
    </w:p>
    <w:p w14:paraId="72207323" w14:textId="138F7F15" w:rsidR="00D05200" w:rsidRPr="000B3BEC" w:rsidRDefault="00D05200" w:rsidP="005C0120">
      <w:pPr>
        <w:pStyle w:val="BodyText"/>
        <w:spacing w:before="241"/>
        <w:ind w:left="0"/>
        <w:jc w:val="both"/>
        <w:rPr>
          <w:sz w:val="24"/>
          <w:szCs w:val="24"/>
        </w:rPr>
      </w:pPr>
      <w:r w:rsidRPr="000B3BEC">
        <w:rPr>
          <w:sz w:val="24"/>
          <w:szCs w:val="24"/>
        </w:rPr>
        <w:t>“</w:t>
      </w:r>
      <w:r w:rsidRPr="000B3BEC">
        <w:rPr>
          <w:b/>
          <w:bCs/>
          <w:sz w:val="24"/>
          <w:szCs w:val="24"/>
        </w:rPr>
        <w:t>Letter of Credit</w:t>
      </w:r>
      <w:r w:rsidRPr="000B3BEC">
        <w:rPr>
          <w:sz w:val="24"/>
          <w:szCs w:val="24"/>
        </w:rPr>
        <w:t xml:space="preserve">” means an irrevocable standby letter of credit, in a form reasonably acceptable to </w:t>
      </w:r>
      <w:r w:rsidR="001B6716" w:rsidRPr="000B3BEC">
        <w:rPr>
          <w:sz w:val="24"/>
          <w:szCs w:val="24"/>
        </w:rPr>
        <w:t>CCP</w:t>
      </w:r>
      <w:r w:rsidRPr="000B3BEC">
        <w:rPr>
          <w:sz w:val="24"/>
          <w:szCs w:val="24"/>
        </w:rPr>
        <w:t xml:space="preserve">, issued either by (i) a U.S. commercial bank, or (ii) a U.S. branch of a foreign commercial bank that meets the following conditions: (A) it has sufficient assets in the U.S. as determined by </w:t>
      </w:r>
      <w:r w:rsidR="001B6716" w:rsidRPr="000B3BEC">
        <w:rPr>
          <w:sz w:val="24"/>
          <w:szCs w:val="24"/>
        </w:rPr>
        <w:t>CCP</w:t>
      </w:r>
      <w:r w:rsidRPr="000B3BEC">
        <w:rPr>
          <w:sz w:val="24"/>
          <w:szCs w:val="24"/>
        </w:rPr>
        <w:t xml:space="preserve">, and (B) it is acceptable to </w:t>
      </w:r>
      <w:r w:rsidR="001B6716" w:rsidRPr="000B3BEC">
        <w:rPr>
          <w:sz w:val="24"/>
          <w:szCs w:val="24"/>
        </w:rPr>
        <w:t>CCP</w:t>
      </w:r>
      <w:r w:rsidRPr="000B3BEC">
        <w:rPr>
          <w:sz w:val="24"/>
          <w:szCs w:val="24"/>
        </w:rPr>
        <w:t xml:space="preserve"> in its sole discretion. The issuing bank must have a credit rating of at least A- from S&amp;P or A3 from Moody’s, with a stable outlook designation.</w:t>
      </w:r>
      <w:r w:rsidRPr="000B3BEC">
        <w:rPr>
          <w:spacing w:val="40"/>
          <w:sz w:val="24"/>
          <w:szCs w:val="24"/>
        </w:rPr>
        <w:t xml:space="preserve"> </w:t>
      </w:r>
      <w:r w:rsidRPr="000B3BEC">
        <w:rPr>
          <w:sz w:val="24"/>
          <w:szCs w:val="24"/>
        </w:rPr>
        <w:t>All costs of the Letter of Credit shall be borne by Respondent. The Letter of Credit shall be sent by overnight delivery to:</w:t>
      </w:r>
    </w:p>
    <w:p w14:paraId="61EE07DD" w14:textId="3AED4DD8" w:rsidR="00D05200" w:rsidRPr="000B3BEC" w:rsidRDefault="00D05200" w:rsidP="0095402C">
      <w:pPr>
        <w:pStyle w:val="BodyText"/>
        <w:spacing w:before="251" w:line="252" w:lineRule="exact"/>
        <w:ind w:left="720"/>
        <w:rPr>
          <w:sz w:val="24"/>
          <w:szCs w:val="24"/>
        </w:rPr>
      </w:pPr>
      <w:r w:rsidRPr="000B3BEC">
        <w:rPr>
          <w:sz w:val="24"/>
          <w:szCs w:val="24"/>
        </w:rPr>
        <w:lastRenderedPageBreak/>
        <w:t>Attn:</w:t>
      </w:r>
      <w:r w:rsidRPr="000B3BEC">
        <w:rPr>
          <w:spacing w:val="-2"/>
          <w:sz w:val="24"/>
          <w:szCs w:val="24"/>
        </w:rPr>
        <w:t xml:space="preserve"> </w:t>
      </w:r>
      <w:r w:rsidR="00272CEA" w:rsidRPr="000B3BEC">
        <w:rPr>
          <w:spacing w:val="-2"/>
          <w:sz w:val="24"/>
          <w:szCs w:val="24"/>
        </w:rPr>
        <w:t>General Manager</w:t>
      </w:r>
    </w:p>
    <w:p w14:paraId="1390B039" w14:textId="77777777" w:rsidR="00C95CBB" w:rsidRPr="000B3BEC" w:rsidRDefault="00C95CBB" w:rsidP="0095402C">
      <w:pPr>
        <w:pStyle w:val="BodyText"/>
        <w:spacing w:line="244" w:lineRule="auto"/>
        <w:ind w:left="720"/>
        <w:rPr>
          <w:sz w:val="24"/>
          <w:szCs w:val="24"/>
        </w:rPr>
      </w:pPr>
      <w:r w:rsidRPr="000B3BEC">
        <w:rPr>
          <w:sz w:val="24"/>
          <w:szCs w:val="24"/>
        </w:rPr>
        <w:t>901 H Street</w:t>
      </w:r>
    </w:p>
    <w:p w14:paraId="3C5E7506" w14:textId="77777777" w:rsidR="00C95CBB" w:rsidRPr="000B3BEC" w:rsidRDefault="00C95CBB" w:rsidP="0095402C">
      <w:pPr>
        <w:pStyle w:val="BodyText"/>
        <w:spacing w:line="244" w:lineRule="auto"/>
        <w:ind w:left="720"/>
        <w:rPr>
          <w:sz w:val="24"/>
          <w:szCs w:val="24"/>
        </w:rPr>
      </w:pPr>
      <w:r w:rsidRPr="000B3BEC">
        <w:rPr>
          <w:sz w:val="24"/>
          <w:szCs w:val="24"/>
        </w:rPr>
        <w:t xml:space="preserve">Suite 120, PMB 157 </w:t>
      </w:r>
    </w:p>
    <w:p w14:paraId="19AFDD02" w14:textId="4D102052" w:rsidR="00920D8A" w:rsidRPr="000B3BEC" w:rsidRDefault="00C95CBB" w:rsidP="0095402C">
      <w:pPr>
        <w:pStyle w:val="BodyText"/>
        <w:spacing w:line="244" w:lineRule="auto"/>
        <w:ind w:left="720"/>
        <w:rPr>
          <w:sz w:val="24"/>
          <w:szCs w:val="24"/>
        </w:rPr>
      </w:pPr>
      <w:r w:rsidRPr="000B3BEC">
        <w:rPr>
          <w:sz w:val="24"/>
          <w:szCs w:val="24"/>
        </w:rPr>
        <w:t>Sacramento, CA 95814</w:t>
      </w:r>
    </w:p>
    <w:p w14:paraId="5D2A805A" w14:textId="77777777" w:rsidR="00D05200" w:rsidRPr="000B3BEC" w:rsidRDefault="00D05200" w:rsidP="005C0120">
      <w:pPr>
        <w:pStyle w:val="BodyText"/>
        <w:spacing w:before="17"/>
        <w:ind w:left="0"/>
        <w:rPr>
          <w:sz w:val="24"/>
          <w:szCs w:val="24"/>
        </w:rPr>
      </w:pPr>
    </w:p>
    <w:p w14:paraId="428AE05A" w14:textId="57C405FD" w:rsidR="00D05200" w:rsidRPr="000B3BEC" w:rsidRDefault="001B6716" w:rsidP="005C0120">
      <w:pPr>
        <w:pStyle w:val="BodyText"/>
        <w:ind w:left="0"/>
        <w:jc w:val="both"/>
        <w:rPr>
          <w:sz w:val="24"/>
          <w:szCs w:val="24"/>
        </w:rPr>
      </w:pPr>
      <w:r w:rsidRPr="000B3BEC">
        <w:rPr>
          <w:sz w:val="24"/>
          <w:szCs w:val="24"/>
        </w:rPr>
        <w:t>CCP</w:t>
      </w:r>
      <w:r w:rsidR="00D05200" w:rsidRPr="000B3BEC">
        <w:rPr>
          <w:spacing w:val="-7"/>
          <w:sz w:val="24"/>
          <w:szCs w:val="24"/>
        </w:rPr>
        <w:t xml:space="preserve"> </w:t>
      </w:r>
      <w:r w:rsidR="00D05200" w:rsidRPr="000B3BEC">
        <w:rPr>
          <w:sz w:val="24"/>
          <w:szCs w:val="24"/>
        </w:rPr>
        <w:t>will</w:t>
      </w:r>
      <w:r w:rsidR="00D05200" w:rsidRPr="000B3BEC">
        <w:rPr>
          <w:spacing w:val="-6"/>
          <w:sz w:val="24"/>
          <w:szCs w:val="24"/>
        </w:rPr>
        <w:t xml:space="preserve"> </w:t>
      </w:r>
      <w:r w:rsidR="00D05200" w:rsidRPr="000B3BEC">
        <w:rPr>
          <w:sz w:val="24"/>
          <w:szCs w:val="24"/>
        </w:rPr>
        <w:t>provide</w:t>
      </w:r>
      <w:r w:rsidR="00D05200" w:rsidRPr="000B3BEC">
        <w:rPr>
          <w:spacing w:val="-7"/>
          <w:sz w:val="24"/>
          <w:szCs w:val="24"/>
        </w:rPr>
        <w:t xml:space="preserve"> </w:t>
      </w:r>
      <w:r w:rsidR="00D05200" w:rsidRPr="000B3BEC">
        <w:rPr>
          <w:sz w:val="24"/>
          <w:szCs w:val="24"/>
        </w:rPr>
        <w:t>wire</w:t>
      </w:r>
      <w:r w:rsidR="00D05200" w:rsidRPr="000B3BEC">
        <w:rPr>
          <w:spacing w:val="-7"/>
          <w:sz w:val="24"/>
          <w:szCs w:val="24"/>
        </w:rPr>
        <w:t xml:space="preserve"> </w:t>
      </w:r>
      <w:r w:rsidR="00D05200" w:rsidRPr="000B3BEC">
        <w:rPr>
          <w:sz w:val="24"/>
          <w:szCs w:val="24"/>
        </w:rPr>
        <w:t>instructions</w:t>
      </w:r>
      <w:r w:rsidR="00D05200" w:rsidRPr="000B3BEC">
        <w:rPr>
          <w:spacing w:val="-7"/>
          <w:sz w:val="24"/>
          <w:szCs w:val="24"/>
        </w:rPr>
        <w:t xml:space="preserve"> </w:t>
      </w:r>
      <w:r w:rsidR="00D05200" w:rsidRPr="000B3BEC">
        <w:rPr>
          <w:sz w:val="24"/>
          <w:szCs w:val="24"/>
        </w:rPr>
        <w:t>to</w:t>
      </w:r>
      <w:r w:rsidR="00D05200" w:rsidRPr="000B3BEC">
        <w:rPr>
          <w:spacing w:val="-7"/>
          <w:sz w:val="24"/>
          <w:szCs w:val="24"/>
        </w:rPr>
        <w:t xml:space="preserve"> </w:t>
      </w:r>
      <w:r w:rsidR="00D05200" w:rsidRPr="000B3BEC">
        <w:rPr>
          <w:sz w:val="24"/>
          <w:szCs w:val="24"/>
        </w:rPr>
        <w:t>Respondent</w:t>
      </w:r>
      <w:r w:rsidR="00D05200" w:rsidRPr="000B3BEC">
        <w:rPr>
          <w:spacing w:val="-8"/>
          <w:sz w:val="24"/>
          <w:szCs w:val="24"/>
        </w:rPr>
        <w:t xml:space="preserve"> </w:t>
      </w:r>
      <w:r w:rsidR="00D05200" w:rsidRPr="000B3BEC">
        <w:rPr>
          <w:sz w:val="24"/>
          <w:szCs w:val="24"/>
        </w:rPr>
        <w:t>if</w:t>
      </w:r>
      <w:r w:rsidR="00D05200" w:rsidRPr="000B3BEC">
        <w:rPr>
          <w:spacing w:val="-6"/>
          <w:sz w:val="24"/>
          <w:szCs w:val="24"/>
        </w:rPr>
        <w:t xml:space="preserve"> </w:t>
      </w:r>
      <w:r w:rsidR="00D05200" w:rsidRPr="000B3BEC">
        <w:rPr>
          <w:sz w:val="24"/>
          <w:szCs w:val="24"/>
        </w:rPr>
        <w:t>Respondent</w:t>
      </w:r>
      <w:r w:rsidR="00D05200" w:rsidRPr="000B3BEC">
        <w:rPr>
          <w:spacing w:val="-6"/>
          <w:sz w:val="24"/>
          <w:szCs w:val="24"/>
        </w:rPr>
        <w:t xml:space="preserve"> </w:t>
      </w:r>
      <w:r w:rsidR="00D05200" w:rsidRPr="000B3BEC">
        <w:rPr>
          <w:sz w:val="24"/>
          <w:szCs w:val="24"/>
        </w:rPr>
        <w:t>requests</w:t>
      </w:r>
      <w:r w:rsidR="00D05200" w:rsidRPr="000B3BEC">
        <w:rPr>
          <w:spacing w:val="-7"/>
          <w:sz w:val="24"/>
          <w:szCs w:val="24"/>
        </w:rPr>
        <w:t xml:space="preserve"> </w:t>
      </w:r>
      <w:r w:rsidR="00D05200" w:rsidRPr="000B3BEC">
        <w:rPr>
          <w:sz w:val="24"/>
          <w:szCs w:val="24"/>
        </w:rPr>
        <w:t>to</w:t>
      </w:r>
      <w:r w:rsidR="00D05200" w:rsidRPr="000B3BEC">
        <w:rPr>
          <w:spacing w:val="-7"/>
          <w:sz w:val="24"/>
          <w:szCs w:val="24"/>
        </w:rPr>
        <w:t xml:space="preserve"> </w:t>
      </w:r>
      <w:r w:rsidR="00D05200" w:rsidRPr="000B3BEC">
        <w:rPr>
          <w:sz w:val="24"/>
          <w:szCs w:val="24"/>
        </w:rPr>
        <w:t>post</w:t>
      </w:r>
      <w:r w:rsidR="00D05200" w:rsidRPr="000B3BEC">
        <w:rPr>
          <w:spacing w:val="-8"/>
          <w:sz w:val="24"/>
          <w:szCs w:val="24"/>
        </w:rPr>
        <w:t xml:space="preserve"> </w:t>
      </w:r>
      <w:r w:rsidR="00D05200" w:rsidRPr="000B3BEC">
        <w:rPr>
          <w:sz w:val="24"/>
          <w:szCs w:val="24"/>
        </w:rPr>
        <w:t>the</w:t>
      </w:r>
      <w:r w:rsidR="00D05200" w:rsidRPr="000B3BEC">
        <w:rPr>
          <w:spacing w:val="-7"/>
          <w:sz w:val="24"/>
          <w:szCs w:val="24"/>
        </w:rPr>
        <w:t xml:space="preserve"> </w:t>
      </w:r>
      <w:r w:rsidR="006E7950" w:rsidRPr="000B3BEC">
        <w:rPr>
          <w:sz w:val="24"/>
          <w:szCs w:val="24"/>
        </w:rPr>
        <w:t>Shortlist Deposit</w:t>
      </w:r>
      <w:r w:rsidR="00D05200" w:rsidRPr="000B3BEC">
        <w:rPr>
          <w:spacing w:val="-6"/>
          <w:sz w:val="24"/>
          <w:szCs w:val="24"/>
        </w:rPr>
        <w:t xml:space="preserve"> </w:t>
      </w:r>
      <w:r w:rsidR="00D05200" w:rsidRPr="000B3BEC">
        <w:rPr>
          <w:sz w:val="24"/>
          <w:szCs w:val="24"/>
        </w:rPr>
        <w:t>in the form of cash.</w:t>
      </w:r>
    </w:p>
    <w:p w14:paraId="64CDA67F" w14:textId="09B5C8A6" w:rsidR="00D05200" w:rsidRPr="000B3BEC" w:rsidRDefault="00D05200" w:rsidP="005C0120">
      <w:pPr>
        <w:pStyle w:val="BodyText"/>
        <w:spacing w:before="252"/>
        <w:ind w:left="0"/>
        <w:jc w:val="both"/>
        <w:rPr>
          <w:sz w:val="24"/>
          <w:szCs w:val="24"/>
        </w:rPr>
      </w:pPr>
      <w:r w:rsidRPr="000B3BEC">
        <w:rPr>
          <w:sz w:val="24"/>
          <w:szCs w:val="24"/>
        </w:rPr>
        <w:t xml:space="preserve">The </w:t>
      </w:r>
      <w:r w:rsidR="006E7950" w:rsidRPr="000B3BEC">
        <w:rPr>
          <w:sz w:val="24"/>
          <w:szCs w:val="24"/>
        </w:rPr>
        <w:t>Shortlist Deposit</w:t>
      </w:r>
      <w:r w:rsidRPr="000B3BEC">
        <w:rPr>
          <w:sz w:val="24"/>
          <w:szCs w:val="24"/>
        </w:rPr>
        <w:t xml:space="preserve"> paid will be promptly returned to Respondent in its entirety under one or more of the following conditions: (i) following execution of the Definitive Agreement(s) and provision of the required security in accordance</w:t>
      </w:r>
      <w:r w:rsidRPr="000B3BEC">
        <w:rPr>
          <w:spacing w:val="9"/>
          <w:sz w:val="24"/>
          <w:szCs w:val="24"/>
        </w:rPr>
        <w:t xml:space="preserve"> </w:t>
      </w:r>
      <w:r w:rsidRPr="000B3BEC">
        <w:rPr>
          <w:sz w:val="24"/>
          <w:szCs w:val="24"/>
        </w:rPr>
        <w:t>with</w:t>
      </w:r>
      <w:r w:rsidRPr="000B3BEC">
        <w:rPr>
          <w:spacing w:val="9"/>
          <w:sz w:val="24"/>
          <w:szCs w:val="24"/>
        </w:rPr>
        <w:t xml:space="preserve"> </w:t>
      </w:r>
      <w:r w:rsidRPr="000B3BEC">
        <w:rPr>
          <w:sz w:val="24"/>
          <w:szCs w:val="24"/>
        </w:rPr>
        <w:t>the</w:t>
      </w:r>
      <w:r w:rsidRPr="000B3BEC">
        <w:rPr>
          <w:spacing w:val="8"/>
          <w:sz w:val="24"/>
          <w:szCs w:val="24"/>
        </w:rPr>
        <w:t xml:space="preserve"> </w:t>
      </w:r>
      <w:r w:rsidRPr="000B3BEC">
        <w:rPr>
          <w:sz w:val="24"/>
          <w:szCs w:val="24"/>
        </w:rPr>
        <w:t>terms</w:t>
      </w:r>
      <w:r w:rsidRPr="000B3BEC">
        <w:rPr>
          <w:spacing w:val="9"/>
          <w:sz w:val="24"/>
          <w:szCs w:val="24"/>
        </w:rPr>
        <w:t xml:space="preserve"> </w:t>
      </w:r>
      <w:r w:rsidRPr="000B3BEC">
        <w:rPr>
          <w:sz w:val="24"/>
          <w:szCs w:val="24"/>
        </w:rPr>
        <w:t>of</w:t>
      </w:r>
      <w:r w:rsidRPr="000B3BEC">
        <w:rPr>
          <w:spacing w:val="11"/>
          <w:sz w:val="24"/>
          <w:szCs w:val="24"/>
        </w:rPr>
        <w:t xml:space="preserve"> </w:t>
      </w:r>
      <w:r w:rsidRPr="000B3BEC">
        <w:rPr>
          <w:sz w:val="24"/>
          <w:szCs w:val="24"/>
        </w:rPr>
        <w:t>such</w:t>
      </w:r>
      <w:r w:rsidRPr="000B3BEC">
        <w:rPr>
          <w:spacing w:val="11"/>
          <w:sz w:val="24"/>
          <w:szCs w:val="24"/>
        </w:rPr>
        <w:t xml:space="preserve"> </w:t>
      </w:r>
      <w:r w:rsidRPr="000B3BEC">
        <w:rPr>
          <w:sz w:val="24"/>
          <w:szCs w:val="24"/>
        </w:rPr>
        <w:t>Definitive Agreement(s),</w:t>
      </w:r>
      <w:r w:rsidRPr="000B3BEC">
        <w:rPr>
          <w:spacing w:val="9"/>
          <w:sz w:val="24"/>
          <w:szCs w:val="24"/>
        </w:rPr>
        <w:t xml:space="preserve"> </w:t>
      </w:r>
      <w:r w:rsidRPr="000B3BEC">
        <w:rPr>
          <w:sz w:val="24"/>
          <w:szCs w:val="24"/>
        </w:rPr>
        <w:t>(ii)</w:t>
      </w:r>
      <w:r w:rsidRPr="000B3BEC">
        <w:rPr>
          <w:spacing w:val="11"/>
          <w:sz w:val="24"/>
          <w:szCs w:val="24"/>
        </w:rPr>
        <w:t xml:space="preserve"> </w:t>
      </w:r>
      <w:r w:rsidR="00006C39" w:rsidRPr="000B3BEC">
        <w:rPr>
          <w:spacing w:val="-2"/>
          <w:sz w:val="24"/>
          <w:szCs w:val="24"/>
        </w:rPr>
        <w:t>CCP’s written notice to Respondent that CCP no longer has interest in the Project</w:t>
      </w:r>
      <w:r w:rsidRPr="000B3BEC">
        <w:rPr>
          <w:spacing w:val="-2"/>
          <w:sz w:val="24"/>
          <w:szCs w:val="24"/>
        </w:rPr>
        <w:t>, (iii)</w:t>
      </w:r>
      <w:r w:rsidR="00006C39" w:rsidRPr="000B3BEC">
        <w:rPr>
          <w:spacing w:val="-2"/>
          <w:sz w:val="24"/>
          <w:szCs w:val="24"/>
        </w:rPr>
        <w:t xml:space="preserve"> </w:t>
      </w:r>
      <w:r w:rsidR="00006C39" w:rsidRPr="000B3BEC">
        <w:rPr>
          <w:sz w:val="24"/>
          <w:szCs w:val="24"/>
        </w:rPr>
        <w:t>CCP’s RFP Termination</w:t>
      </w:r>
      <w:r w:rsidRPr="000B3BEC">
        <w:rPr>
          <w:spacing w:val="-2"/>
          <w:sz w:val="24"/>
          <w:szCs w:val="24"/>
        </w:rPr>
        <w:t>,</w:t>
      </w:r>
      <w:r w:rsidRPr="000B3BEC">
        <w:rPr>
          <w:sz w:val="24"/>
          <w:szCs w:val="24"/>
        </w:rPr>
        <w:t xml:space="preserve"> (iv)</w:t>
      </w:r>
      <w:r w:rsidR="00006C39" w:rsidRPr="000B3BEC">
        <w:rPr>
          <w:sz w:val="24"/>
          <w:szCs w:val="24"/>
        </w:rPr>
        <w:t xml:space="preserve"> </w:t>
      </w:r>
      <w:r w:rsidR="004F61F3" w:rsidRPr="000B3BEC">
        <w:rPr>
          <w:sz w:val="24"/>
          <w:szCs w:val="24"/>
        </w:rPr>
        <w:t xml:space="preserve">upon the </w:t>
      </w:r>
      <w:r w:rsidR="00D93109" w:rsidRPr="000B3BEC">
        <w:rPr>
          <w:sz w:val="24"/>
          <w:szCs w:val="24"/>
        </w:rPr>
        <w:t>Exclusivity Deadline</w:t>
      </w:r>
      <w:r w:rsidR="004F61F3" w:rsidRPr="000B3BEC">
        <w:rPr>
          <w:sz w:val="24"/>
          <w:szCs w:val="24"/>
        </w:rPr>
        <w:t xml:space="preserve">, provided that none of the conditions in the next paragraph requiring forfeiture of the Shortlist Deposit has </w:t>
      </w:r>
      <w:r w:rsidR="006E7950" w:rsidRPr="000B3BEC">
        <w:rPr>
          <w:sz w:val="24"/>
          <w:szCs w:val="24"/>
        </w:rPr>
        <w:t xml:space="preserve">first </w:t>
      </w:r>
      <w:r w:rsidR="004F61F3" w:rsidRPr="000B3BEC">
        <w:rPr>
          <w:sz w:val="24"/>
          <w:szCs w:val="24"/>
        </w:rPr>
        <w:t>occurred</w:t>
      </w:r>
      <w:r w:rsidRPr="000B3BEC">
        <w:rPr>
          <w:sz w:val="24"/>
          <w:szCs w:val="24"/>
        </w:rPr>
        <w:t xml:space="preserve">.  </w:t>
      </w:r>
    </w:p>
    <w:p w14:paraId="4079531E" w14:textId="7CFF1069" w:rsidR="00D05200" w:rsidRPr="000B3BEC" w:rsidRDefault="00D05200" w:rsidP="005C0120">
      <w:pPr>
        <w:pStyle w:val="BodyText"/>
        <w:spacing w:before="252"/>
        <w:ind w:left="0"/>
        <w:jc w:val="both"/>
        <w:rPr>
          <w:sz w:val="24"/>
          <w:szCs w:val="24"/>
        </w:rPr>
      </w:pPr>
      <w:r w:rsidRPr="000B3BEC">
        <w:rPr>
          <w:sz w:val="24"/>
          <w:szCs w:val="24"/>
        </w:rPr>
        <w:t xml:space="preserve">Notwithstanding the foregoing, Respondent hereby acknowledges and agrees that Respondent </w:t>
      </w:r>
      <w:r w:rsidR="004F61F3" w:rsidRPr="000B3BEC">
        <w:rPr>
          <w:sz w:val="24"/>
          <w:szCs w:val="24"/>
        </w:rPr>
        <w:t>shall</w:t>
      </w:r>
      <w:r w:rsidRPr="000B3BEC">
        <w:rPr>
          <w:sz w:val="24"/>
          <w:szCs w:val="24"/>
        </w:rPr>
        <w:t xml:space="preserve"> forfeit its</w:t>
      </w:r>
      <w:r w:rsidRPr="000B3BEC">
        <w:rPr>
          <w:spacing w:val="-6"/>
          <w:sz w:val="24"/>
          <w:szCs w:val="24"/>
        </w:rPr>
        <w:t xml:space="preserve"> </w:t>
      </w:r>
      <w:r w:rsidR="006E7950" w:rsidRPr="000B3BEC">
        <w:rPr>
          <w:sz w:val="24"/>
          <w:szCs w:val="24"/>
        </w:rPr>
        <w:t>Shortlist Deposit</w:t>
      </w:r>
      <w:r w:rsidR="004F61F3" w:rsidRPr="000B3BEC">
        <w:rPr>
          <w:sz w:val="24"/>
          <w:szCs w:val="24"/>
        </w:rPr>
        <w:t>,</w:t>
      </w:r>
      <w:r w:rsidRPr="000B3BEC">
        <w:rPr>
          <w:spacing w:val="-5"/>
          <w:sz w:val="24"/>
          <w:szCs w:val="24"/>
        </w:rPr>
        <w:t xml:space="preserve"> </w:t>
      </w:r>
      <w:r w:rsidRPr="000B3BEC">
        <w:rPr>
          <w:sz w:val="24"/>
          <w:szCs w:val="24"/>
        </w:rPr>
        <w:t>and</w:t>
      </w:r>
      <w:r w:rsidRPr="000B3BEC">
        <w:rPr>
          <w:spacing w:val="-8"/>
          <w:sz w:val="24"/>
          <w:szCs w:val="24"/>
        </w:rPr>
        <w:t xml:space="preserve"> </w:t>
      </w:r>
      <w:r w:rsidR="001B6716" w:rsidRPr="000B3BEC">
        <w:rPr>
          <w:sz w:val="24"/>
          <w:szCs w:val="24"/>
        </w:rPr>
        <w:t>CCP</w:t>
      </w:r>
      <w:r w:rsidRPr="000B3BEC">
        <w:rPr>
          <w:spacing w:val="-7"/>
          <w:sz w:val="24"/>
          <w:szCs w:val="24"/>
        </w:rPr>
        <w:t xml:space="preserve"> </w:t>
      </w:r>
      <w:r w:rsidRPr="000B3BEC">
        <w:rPr>
          <w:sz w:val="24"/>
          <w:szCs w:val="24"/>
        </w:rPr>
        <w:t>shall</w:t>
      </w:r>
      <w:r w:rsidRPr="000B3BEC">
        <w:rPr>
          <w:spacing w:val="-5"/>
          <w:sz w:val="24"/>
          <w:szCs w:val="24"/>
        </w:rPr>
        <w:t xml:space="preserve"> </w:t>
      </w:r>
      <w:r w:rsidRPr="000B3BEC">
        <w:rPr>
          <w:sz w:val="24"/>
          <w:szCs w:val="24"/>
        </w:rPr>
        <w:t>have</w:t>
      </w:r>
      <w:r w:rsidRPr="000B3BEC">
        <w:rPr>
          <w:spacing w:val="-6"/>
          <w:sz w:val="24"/>
          <w:szCs w:val="24"/>
        </w:rPr>
        <w:t xml:space="preserve"> </w:t>
      </w:r>
      <w:r w:rsidRPr="000B3BEC">
        <w:rPr>
          <w:sz w:val="24"/>
          <w:szCs w:val="24"/>
        </w:rPr>
        <w:t>the</w:t>
      </w:r>
      <w:r w:rsidRPr="000B3BEC">
        <w:rPr>
          <w:spacing w:val="-6"/>
          <w:sz w:val="24"/>
          <w:szCs w:val="24"/>
        </w:rPr>
        <w:t xml:space="preserve"> </w:t>
      </w:r>
      <w:r w:rsidRPr="000B3BEC">
        <w:rPr>
          <w:sz w:val="24"/>
          <w:szCs w:val="24"/>
        </w:rPr>
        <w:t>right</w:t>
      </w:r>
      <w:r w:rsidRPr="000B3BEC">
        <w:rPr>
          <w:spacing w:val="-7"/>
          <w:sz w:val="24"/>
          <w:szCs w:val="24"/>
        </w:rPr>
        <w:t xml:space="preserve"> </w:t>
      </w:r>
      <w:r w:rsidRPr="000B3BEC">
        <w:rPr>
          <w:sz w:val="24"/>
          <w:szCs w:val="24"/>
        </w:rPr>
        <w:t>to</w:t>
      </w:r>
      <w:r w:rsidRPr="000B3BEC">
        <w:rPr>
          <w:spacing w:val="-8"/>
          <w:sz w:val="24"/>
          <w:szCs w:val="24"/>
        </w:rPr>
        <w:t xml:space="preserve"> </w:t>
      </w:r>
      <w:r w:rsidRPr="000B3BEC">
        <w:rPr>
          <w:sz w:val="24"/>
          <w:szCs w:val="24"/>
        </w:rPr>
        <w:t>draw</w:t>
      </w:r>
      <w:r w:rsidRPr="000B3BEC">
        <w:rPr>
          <w:spacing w:val="-7"/>
          <w:sz w:val="24"/>
          <w:szCs w:val="24"/>
        </w:rPr>
        <w:t xml:space="preserve"> </w:t>
      </w:r>
      <w:r w:rsidRPr="000B3BEC">
        <w:rPr>
          <w:sz w:val="24"/>
          <w:szCs w:val="24"/>
        </w:rPr>
        <w:t>on</w:t>
      </w:r>
      <w:r w:rsidRPr="000B3BEC">
        <w:rPr>
          <w:spacing w:val="-8"/>
          <w:sz w:val="24"/>
          <w:szCs w:val="24"/>
        </w:rPr>
        <w:t xml:space="preserve"> </w:t>
      </w:r>
      <w:r w:rsidRPr="000B3BEC">
        <w:rPr>
          <w:sz w:val="24"/>
          <w:szCs w:val="24"/>
        </w:rPr>
        <w:t>such</w:t>
      </w:r>
      <w:r w:rsidRPr="000B3BEC">
        <w:rPr>
          <w:spacing w:val="-6"/>
          <w:sz w:val="24"/>
          <w:szCs w:val="24"/>
        </w:rPr>
        <w:t xml:space="preserve"> </w:t>
      </w:r>
      <w:r w:rsidR="006E7950" w:rsidRPr="000B3BEC">
        <w:rPr>
          <w:sz w:val="24"/>
          <w:szCs w:val="24"/>
        </w:rPr>
        <w:t>Shortlist Deposit</w:t>
      </w:r>
      <w:r w:rsidRPr="000B3BEC">
        <w:rPr>
          <w:spacing w:val="-5"/>
          <w:sz w:val="24"/>
          <w:szCs w:val="24"/>
        </w:rPr>
        <w:t xml:space="preserve"> </w:t>
      </w:r>
      <w:r w:rsidRPr="000B3BEC">
        <w:rPr>
          <w:sz w:val="24"/>
          <w:szCs w:val="24"/>
        </w:rPr>
        <w:t>in</w:t>
      </w:r>
      <w:r w:rsidRPr="000B3BEC">
        <w:rPr>
          <w:spacing w:val="-9"/>
          <w:sz w:val="24"/>
          <w:szCs w:val="24"/>
        </w:rPr>
        <w:t xml:space="preserve"> </w:t>
      </w:r>
      <w:r w:rsidRPr="000B3BEC">
        <w:rPr>
          <w:sz w:val="24"/>
          <w:szCs w:val="24"/>
        </w:rPr>
        <w:t>its</w:t>
      </w:r>
      <w:r w:rsidRPr="000B3BEC">
        <w:rPr>
          <w:spacing w:val="-6"/>
          <w:sz w:val="24"/>
          <w:szCs w:val="24"/>
        </w:rPr>
        <w:t xml:space="preserve"> </w:t>
      </w:r>
      <w:r w:rsidRPr="000B3BEC">
        <w:rPr>
          <w:sz w:val="24"/>
          <w:szCs w:val="24"/>
        </w:rPr>
        <w:t>entirety</w:t>
      </w:r>
      <w:r w:rsidRPr="000B3BEC">
        <w:rPr>
          <w:spacing w:val="-6"/>
          <w:sz w:val="24"/>
          <w:szCs w:val="24"/>
        </w:rPr>
        <w:t xml:space="preserve"> without further notice to Respondent </w:t>
      </w:r>
      <w:r w:rsidRPr="000B3BEC">
        <w:rPr>
          <w:sz w:val="24"/>
          <w:szCs w:val="24"/>
        </w:rPr>
        <w:t>under one or more of the following conditions:</w:t>
      </w:r>
      <w:r w:rsidRPr="000B3BEC">
        <w:rPr>
          <w:spacing w:val="-1"/>
          <w:sz w:val="24"/>
          <w:szCs w:val="24"/>
        </w:rPr>
        <w:t xml:space="preserve"> </w:t>
      </w:r>
      <w:r w:rsidRPr="000B3BEC">
        <w:rPr>
          <w:sz w:val="24"/>
          <w:szCs w:val="24"/>
        </w:rPr>
        <w:t>(i)</w:t>
      </w:r>
      <w:r w:rsidRPr="000B3BEC">
        <w:rPr>
          <w:spacing w:val="-1"/>
          <w:sz w:val="24"/>
          <w:szCs w:val="24"/>
        </w:rPr>
        <w:t xml:space="preserve"> </w:t>
      </w:r>
      <w:r w:rsidRPr="000B3BEC">
        <w:rPr>
          <w:sz w:val="24"/>
          <w:szCs w:val="24"/>
        </w:rPr>
        <w:t>Respondent</w:t>
      </w:r>
      <w:r w:rsidRPr="000B3BEC">
        <w:rPr>
          <w:spacing w:val="-4"/>
          <w:sz w:val="24"/>
          <w:szCs w:val="24"/>
        </w:rPr>
        <w:t xml:space="preserve"> </w:t>
      </w:r>
      <w:r w:rsidRPr="000B3BEC">
        <w:rPr>
          <w:sz w:val="24"/>
          <w:szCs w:val="24"/>
        </w:rPr>
        <w:t>made</w:t>
      </w:r>
      <w:r w:rsidRPr="000B3BEC">
        <w:rPr>
          <w:spacing w:val="-4"/>
          <w:sz w:val="24"/>
          <w:szCs w:val="24"/>
        </w:rPr>
        <w:t xml:space="preserve"> </w:t>
      </w:r>
      <w:r w:rsidR="00124A6F" w:rsidRPr="000B3BEC">
        <w:rPr>
          <w:spacing w:val="-4"/>
          <w:sz w:val="24"/>
          <w:szCs w:val="24"/>
        </w:rPr>
        <w:t xml:space="preserve">a </w:t>
      </w:r>
      <w:r w:rsidRPr="000B3BEC">
        <w:rPr>
          <w:sz w:val="24"/>
          <w:szCs w:val="24"/>
        </w:rPr>
        <w:t>material</w:t>
      </w:r>
      <w:r w:rsidRPr="000B3BEC">
        <w:rPr>
          <w:spacing w:val="-1"/>
          <w:sz w:val="24"/>
          <w:szCs w:val="24"/>
        </w:rPr>
        <w:t xml:space="preserve"> </w:t>
      </w:r>
      <w:r w:rsidRPr="000B3BEC">
        <w:rPr>
          <w:sz w:val="24"/>
          <w:szCs w:val="24"/>
        </w:rPr>
        <w:t>misrepresentation</w:t>
      </w:r>
      <w:r w:rsidRPr="000B3BEC">
        <w:rPr>
          <w:spacing w:val="-2"/>
          <w:sz w:val="24"/>
          <w:szCs w:val="24"/>
        </w:rPr>
        <w:t xml:space="preserve"> </w:t>
      </w:r>
      <w:r w:rsidRPr="000B3BEC">
        <w:rPr>
          <w:sz w:val="24"/>
          <w:szCs w:val="24"/>
        </w:rPr>
        <w:t>i</w:t>
      </w:r>
      <w:r w:rsidR="00964911" w:rsidRPr="000B3BEC">
        <w:rPr>
          <w:sz w:val="24"/>
          <w:szCs w:val="24"/>
        </w:rPr>
        <w:t xml:space="preserve">n information submitted to CCP’s RFO or </w:t>
      </w:r>
      <w:r w:rsidR="00124A6F" w:rsidRPr="000B3BEC">
        <w:rPr>
          <w:sz w:val="24"/>
          <w:szCs w:val="24"/>
        </w:rPr>
        <w:t xml:space="preserve">to CCP </w:t>
      </w:r>
      <w:r w:rsidR="00964911" w:rsidRPr="000B3BEC">
        <w:rPr>
          <w:sz w:val="24"/>
          <w:szCs w:val="24"/>
        </w:rPr>
        <w:t>from</w:t>
      </w:r>
      <w:r w:rsidR="00964911" w:rsidRPr="000B3BEC">
        <w:rPr>
          <w:spacing w:val="-9"/>
          <w:sz w:val="24"/>
          <w:szCs w:val="24"/>
        </w:rPr>
        <w:t xml:space="preserve"> </w:t>
      </w:r>
      <w:r w:rsidR="00964911" w:rsidRPr="000B3BEC">
        <w:rPr>
          <w:sz w:val="24"/>
          <w:szCs w:val="24"/>
        </w:rPr>
        <w:t>and</w:t>
      </w:r>
      <w:r w:rsidR="00964911" w:rsidRPr="000B3BEC">
        <w:rPr>
          <w:spacing w:val="-10"/>
          <w:sz w:val="24"/>
          <w:szCs w:val="24"/>
        </w:rPr>
        <w:t xml:space="preserve"> </w:t>
      </w:r>
      <w:r w:rsidR="00964911" w:rsidRPr="000B3BEC">
        <w:rPr>
          <w:sz w:val="24"/>
          <w:szCs w:val="24"/>
        </w:rPr>
        <w:t>after</w:t>
      </w:r>
      <w:r w:rsidR="00964911" w:rsidRPr="000B3BEC">
        <w:rPr>
          <w:spacing w:val="-9"/>
          <w:sz w:val="24"/>
          <w:szCs w:val="24"/>
        </w:rPr>
        <w:t xml:space="preserve"> </w:t>
      </w:r>
      <w:r w:rsidR="00964911" w:rsidRPr="000B3BEC">
        <w:rPr>
          <w:sz w:val="24"/>
          <w:szCs w:val="24"/>
        </w:rPr>
        <w:t>the</w:t>
      </w:r>
      <w:r w:rsidR="00964911" w:rsidRPr="000B3BEC">
        <w:rPr>
          <w:spacing w:val="-9"/>
          <w:sz w:val="24"/>
          <w:szCs w:val="24"/>
        </w:rPr>
        <w:t xml:space="preserve"> </w:t>
      </w:r>
      <w:r w:rsidR="00964911" w:rsidRPr="000B3BEC">
        <w:rPr>
          <w:sz w:val="24"/>
          <w:szCs w:val="24"/>
        </w:rPr>
        <w:t>Effective Date</w:t>
      </w:r>
      <w:r w:rsidR="00964911" w:rsidRPr="000B3BEC">
        <w:rPr>
          <w:spacing w:val="-9"/>
          <w:sz w:val="24"/>
          <w:szCs w:val="24"/>
        </w:rPr>
        <w:t xml:space="preserve"> </w:t>
      </w:r>
      <w:r w:rsidR="00964911" w:rsidRPr="000B3BEC">
        <w:rPr>
          <w:sz w:val="24"/>
          <w:szCs w:val="24"/>
        </w:rPr>
        <w:t>and</w:t>
      </w:r>
      <w:r w:rsidR="00964911" w:rsidRPr="000B3BEC">
        <w:rPr>
          <w:spacing w:val="-10"/>
          <w:sz w:val="24"/>
          <w:szCs w:val="24"/>
        </w:rPr>
        <w:t xml:space="preserve"> </w:t>
      </w:r>
      <w:r w:rsidR="00964911" w:rsidRPr="000B3BEC">
        <w:rPr>
          <w:sz w:val="24"/>
          <w:szCs w:val="24"/>
        </w:rPr>
        <w:t>until</w:t>
      </w:r>
      <w:r w:rsidR="00964911" w:rsidRPr="000B3BEC">
        <w:rPr>
          <w:spacing w:val="-9"/>
          <w:sz w:val="24"/>
          <w:szCs w:val="24"/>
        </w:rPr>
        <w:t xml:space="preserve"> </w:t>
      </w:r>
      <w:r w:rsidR="00964911" w:rsidRPr="000B3BEC">
        <w:rPr>
          <w:sz w:val="24"/>
          <w:szCs w:val="24"/>
        </w:rPr>
        <w:t>the</w:t>
      </w:r>
      <w:r w:rsidR="00964911" w:rsidRPr="000B3BEC">
        <w:rPr>
          <w:spacing w:val="-9"/>
          <w:sz w:val="24"/>
          <w:szCs w:val="24"/>
        </w:rPr>
        <w:t xml:space="preserve"> </w:t>
      </w:r>
      <w:r w:rsidR="00964911" w:rsidRPr="000B3BEC">
        <w:rPr>
          <w:sz w:val="24"/>
          <w:szCs w:val="24"/>
        </w:rPr>
        <w:t>Termination Date</w:t>
      </w:r>
      <w:r w:rsidRPr="000B3BEC">
        <w:rPr>
          <w:sz w:val="24"/>
          <w:szCs w:val="24"/>
        </w:rPr>
        <w:t>, (ii) Respondent materially breaches its obligations under the Exclusivity Agreement, (iii) Respondent</w:t>
      </w:r>
      <w:r w:rsidRPr="000B3BEC">
        <w:rPr>
          <w:spacing w:val="-6"/>
          <w:sz w:val="24"/>
          <w:szCs w:val="24"/>
        </w:rPr>
        <w:t xml:space="preserve"> </w:t>
      </w:r>
      <w:r w:rsidRPr="000B3BEC">
        <w:rPr>
          <w:sz w:val="24"/>
          <w:szCs w:val="24"/>
        </w:rPr>
        <w:t>unilaterally</w:t>
      </w:r>
      <w:r w:rsidRPr="000B3BEC">
        <w:rPr>
          <w:spacing w:val="-7"/>
          <w:sz w:val="24"/>
          <w:szCs w:val="24"/>
        </w:rPr>
        <w:t xml:space="preserve"> </w:t>
      </w:r>
      <w:r w:rsidRPr="000B3BEC">
        <w:rPr>
          <w:sz w:val="24"/>
          <w:szCs w:val="24"/>
        </w:rPr>
        <w:t>withdraws</w:t>
      </w:r>
      <w:r w:rsidRPr="000B3BEC">
        <w:rPr>
          <w:spacing w:val="-8"/>
          <w:sz w:val="24"/>
          <w:szCs w:val="24"/>
        </w:rPr>
        <w:t xml:space="preserve"> </w:t>
      </w:r>
      <w:r w:rsidRPr="000B3BEC">
        <w:rPr>
          <w:sz w:val="24"/>
          <w:szCs w:val="24"/>
        </w:rPr>
        <w:t>the</w:t>
      </w:r>
      <w:r w:rsidRPr="000B3BEC">
        <w:rPr>
          <w:spacing w:val="-7"/>
          <w:sz w:val="24"/>
          <w:szCs w:val="24"/>
        </w:rPr>
        <w:t xml:space="preserve"> </w:t>
      </w:r>
      <w:r w:rsidRPr="000B3BEC">
        <w:rPr>
          <w:sz w:val="24"/>
          <w:szCs w:val="24"/>
        </w:rPr>
        <w:t>Offer</w:t>
      </w:r>
      <w:r w:rsidR="00964911" w:rsidRPr="000B3BEC">
        <w:rPr>
          <w:sz w:val="24"/>
          <w:szCs w:val="24"/>
        </w:rPr>
        <w:t xml:space="preserve"> </w:t>
      </w:r>
      <w:r w:rsidRPr="000B3BEC">
        <w:rPr>
          <w:sz w:val="24"/>
          <w:szCs w:val="24"/>
        </w:rPr>
        <w:t>or</w:t>
      </w:r>
      <w:r w:rsidRPr="000B3BEC">
        <w:rPr>
          <w:spacing w:val="-8"/>
          <w:sz w:val="24"/>
          <w:szCs w:val="24"/>
        </w:rPr>
        <w:t xml:space="preserve"> </w:t>
      </w:r>
      <w:r w:rsidRPr="000B3BEC">
        <w:rPr>
          <w:sz w:val="24"/>
          <w:szCs w:val="24"/>
        </w:rPr>
        <w:t>attempts</w:t>
      </w:r>
      <w:r w:rsidRPr="000B3BEC">
        <w:rPr>
          <w:spacing w:val="-7"/>
          <w:sz w:val="24"/>
          <w:szCs w:val="24"/>
        </w:rPr>
        <w:t xml:space="preserve"> </w:t>
      </w:r>
      <w:r w:rsidRPr="000B3BEC">
        <w:rPr>
          <w:sz w:val="24"/>
          <w:szCs w:val="24"/>
        </w:rPr>
        <w:t>to</w:t>
      </w:r>
      <w:r w:rsidRPr="000B3BEC">
        <w:rPr>
          <w:spacing w:val="-8"/>
          <w:sz w:val="24"/>
          <w:szCs w:val="24"/>
        </w:rPr>
        <w:t xml:space="preserve"> </w:t>
      </w:r>
      <w:r w:rsidRPr="000B3BEC">
        <w:rPr>
          <w:sz w:val="24"/>
          <w:szCs w:val="24"/>
        </w:rPr>
        <w:t>materially</w:t>
      </w:r>
      <w:r w:rsidRPr="000B3BEC">
        <w:rPr>
          <w:spacing w:val="-8"/>
          <w:sz w:val="24"/>
          <w:szCs w:val="24"/>
        </w:rPr>
        <w:t xml:space="preserve"> </w:t>
      </w:r>
      <w:r w:rsidRPr="000B3BEC">
        <w:rPr>
          <w:sz w:val="24"/>
          <w:szCs w:val="24"/>
        </w:rPr>
        <w:t>modify</w:t>
      </w:r>
      <w:r w:rsidRPr="000B3BEC">
        <w:rPr>
          <w:spacing w:val="-7"/>
          <w:sz w:val="24"/>
          <w:szCs w:val="24"/>
        </w:rPr>
        <w:t xml:space="preserve"> </w:t>
      </w:r>
      <w:r w:rsidRPr="000B3BEC">
        <w:rPr>
          <w:sz w:val="24"/>
          <w:szCs w:val="24"/>
        </w:rPr>
        <w:t>the</w:t>
      </w:r>
      <w:r w:rsidRPr="000B3BEC">
        <w:rPr>
          <w:spacing w:val="-7"/>
          <w:sz w:val="24"/>
          <w:szCs w:val="24"/>
        </w:rPr>
        <w:t xml:space="preserve"> </w:t>
      </w:r>
      <w:r w:rsidRPr="000B3BEC">
        <w:rPr>
          <w:sz w:val="24"/>
          <w:szCs w:val="24"/>
        </w:rPr>
        <w:t>terms</w:t>
      </w:r>
      <w:r w:rsidRPr="000B3BEC">
        <w:rPr>
          <w:spacing w:val="-7"/>
          <w:sz w:val="24"/>
          <w:szCs w:val="24"/>
        </w:rPr>
        <w:t xml:space="preserve"> </w:t>
      </w:r>
      <w:r w:rsidRPr="000B3BEC">
        <w:rPr>
          <w:sz w:val="24"/>
          <w:szCs w:val="24"/>
        </w:rPr>
        <w:t>of</w:t>
      </w:r>
      <w:r w:rsidRPr="000B3BEC">
        <w:rPr>
          <w:spacing w:val="-8"/>
          <w:sz w:val="24"/>
          <w:szCs w:val="24"/>
        </w:rPr>
        <w:t xml:space="preserve"> </w:t>
      </w:r>
      <w:r w:rsidRPr="000B3BEC">
        <w:rPr>
          <w:sz w:val="24"/>
          <w:szCs w:val="24"/>
        </w:rPr>
        <w:t>its</w:t>
      </w:r>
      <w:r w:rsidRPr="000B3BEC">
        <w:rPr>
          <w:spacing w:val="-7"/>
          <w:sz w:val="24"/>
          <w:szCs w:val="24"/>
        </w:rPr>
        <w:t xml:space="preserve"> </w:t>
      </w:r>
      <w:r w:rsidRPr="000B3BEC">
        <w:rPr>
          <w:sz w:val="24"/>
          <w:szCs w:val="24"/>
        </w:rPr>
        <w:t xml:space="preserve">Offer, (iv) </w:t>
      </w:r>
      <w:r w:rsidR="00704C9C" w:rsidRPr="000B3BEC">
        <w:rPr>
          <w:sz w:val="24"/>
          <w:szCs w:val="24"/>
        </w:rPr>
        <w:t>the Exclusivity Period ends without the Parties having executed a Definitive Agreement</w:t>
      </w:r>
      <w:r w:rsidRPr="000B3BEC">
        <w:rPr>
          <w:sz w:val="24"/>
          <w:szCs w:val="24"/>
        </w:rPr>
        <w:t>. This paragraph shall survive the Termination Date.</w:t>
      </w:r>
    </w:p>
    <w:p w14:paraId="09767ED8" w14:textId="77777777" w:rsidR="00D05200" w:rsidRPr="000B3BEC" w:rsidRDefault="00D05200" w:rsidP="005C0120">
      <w:pPr>
        <w:pStyle w:val="BodyText"/>
        <w:numPr>
          <w:ilvl w:val="0"/>
          <w:numId w:val="1"/>
        </w:numPr>
        <w:spacing w:before="252" w:line="242" w:lineRule="auto"/>
        <w:ind w:left="0" w:firstLine="0"/>
        <w:rPr>
          <w:sz w:val="24"/>
          <w:szCs w:val="24"/>
        </w:rPr>
      </w:pPr>
      <w:r w:rsidRPr="000B3BEC">
        <w:rPr>
          <w:b/>
          <w:bCs/>
          <w:sz w:val="24"/>
          <w:szCs w:val="24"/>
        </w:rPr>
        <w:t>Miscellaneous</w:t>
      </w:r>
    </w:p>
    <w:p w14:paraId="21ECC8E3" w14:textId="1BDC4034" w:rsidR="00D05200" w:rsidRPr="000B3BEC" w:rsidRDefault="00D05200" w:rsidP="005C0120">
      <w:pPr>
        <w:pStyle w:val="BodyText"/>
        <w:spacing w:before="252" w:line="242" w:lineRule="auto"/>
        <w:ind w:left="0"/>
        <w:jc w:val="both"/>
        <w:rPr>
          <w:sz w:val="24"/>
          <w:szCs w:val="24"/>
        </w:rPr>
      </w:pPr>
      <w:r w:rsidRPr="000B3BEC">
        <w:rPr>
          <w:sz w:val="24"/>
          <w:szCs w:val="24"/>
        </w:rPr>
        <w:t>This</w:t>
      </w:r>
      <w:r w:rsidRPr="000B3BEC">
        <w:rPr>
          <w:spacing w:val="-11"/>
          <w:sz w:val="24"/>
          <w:szCs w:val="24"/>
        </w:rPr>
        <w:t xml:space="preserve"> </w:t>
      </w:r>
      <w:r w:rsidRPr="000B3BEC">
        <w:rPr>
          <w:sz w:val="24"/>
          <w:szCs w:val="24"/>
        </w:rPr>
        <w:t>Exclusivity</w:t>
      </w:r>
      <w:r w:rsidRPr="000B3BEC">
        <w:rPr>
          <w:spacing w:val="-12"/>
          <w:sz w:val="24"/>
          <w:szCs w:val="24"/>
        </w:rPr>
        <w:t xml:space="preserve"> </w:t>
      </w:r>
      <w:r w:rsidRPr="000B3BEC">
        <w:rPr>
          <w:sz w:val="24"/>
          <w:szCs w:val="24"/>
        </w:rPr>
        <w:t>Agreement</w:t>
      </w:r>
      <w:r w:rsidRPr="000B3BEC">
        <w:rPr>
          <w:spacing w:val="-11"/>
          <w:sz w:val="24"/>
          <w:szCs w:val="24"/>
        </w:rPr>
        <w:t xml:space="preserve"> </w:t>
      </w:r>
      <w:r w:rsidRPr="000B3BEC">
        <w:rPr>
          <w:sz w:val="24"/>
          <w:szCs w:val="24"/>
        </w:rPr>
        <w:t>does</w:t>
      </w:r>
      <w:r w:rsidRPr="000B3BEC">
        <w:rPr>
          <w:spacing w:val="-11"/>
          <w:sz w:val="24"/>
          <w:szCs w:val="24"/>
        </w:rPr>
        <w:t xml:space="preserve"> </w:t>
      </w:r>
      <w:r w:rsidRPr="000B3BEC">
        <w:rPr>
          <w:sz w:val="24"/>
          <w:szCs w:val="24"/>
        </w:rPr>
        <w:t>not</w:t>
      </w:r>
      <w:r w:rsidRPr="000B3BEC">
        <w:rPr>
          <w:spacing w:val="-11"/>
          <w:sz w:val="24"/>
          <w:szCs w:val="24"/>
        </w:rPr>
        <w:t xml:space="preserve"> </w:t>
      </w:r>
      <w:r w:rsidRPr="000B3BEC">
        <w:rPr>
          <w:sz w:val="24"/>
          <w:szCs w:val="24"/>
        </w:rPr>
        <w:t>obligate</w:t>
      </w:r>
      <w:r w:rsidRPr="000B3BEC">
        <w:rPr>
          <w:spacing w:val="-11"/>
          <w:sz w:val="24"/>
          <w:szCs w:val="24"/>
        </w:rPr>
        <w:t xml:space="preserve"> </w:t>
      </w:r>
      <w:r w:rsidR="001B6716" w:rsidRPr="000B3BEC">
        <w:rPr>
          <w:sz w:val="24"/>
          <w:szCs w:val="24"/>
        </w:rPr>
        <w:t>CCP</w:t>
      </w:r>
      <w:r w:rsidRPr="000B3BEC">
        <w:rPr>
          <w:spacing w:val="-12"/>
          <w:sz w:val="24"/>
          <w:szCs w:val="24"/>
        </w:rPr>
        <w:t xml:space="preserve"> </w:t>
      </w:r>
      <w:r w:rsidRPr="000B3BEC">
        <w:rPr>
          <w:sz w:val="24"/>
          <w:szCs w:val="24"/>
        </w:rPr>
        <w:t>to</w:t>
      </w:r>
      <w:r w:rsidRPr="000B3BEC">
        <w:rPr>
          <w:spacing w:val="-12"/>
          <w:sz w:val="24"/>
          <w:szCs w:val="24"/>
        </w:rPr>
        <w:t xml:space="preserve"> </w:t>
      </w:r>
      <w:r w:rsidRPr="000B3BEC">
        <w:rPr>
          <w:sz w:val="24"/>
          <w:szCs w:val="24"/>
        </w:rPr>
        <w:t>enter</w:t>
      </w:r>
      <w:r w:rsidRPr="000B3BEC">
        <w:rPr>
          <w:spacing w:val="-13"/>
          <w:sz w:val="24"/>
          <w:szCs w:val="24"/>
        </w:rPr>
        <w:t xml:space="preserve"> </w:t>
      </w:r>
      <w:r w:rsidRPr="000B3BEC">
        <w:rPr>
          <w:sz w:val="24"/>
          <w:szCs w:val="24"/>
        </w:rPr>
        <w:t>into</w:t>
      </w:r>
      <w:r w:rsidRPr="000B3BEC">
        <w:rPr>
          <w:spacing w:val="-12"/>
          <w:sz w:val="24"/>
          <w:szCs w:val="24"/>
        </w:rPr>
        <w:t xml:space="preserve"> </w:t>
      </w:r>
      <w:r w:rsidRPr="000B3BEC">
        <w:rPr>
          <w:sz w:val="24"/>
          <w:szCs w:val="24"/>
        </w:rPr>
        <w:t>Definitive Agreement(s)</w:t>
      </w:r>
      <w:r w:rsidRPr="000B3BEC">
        <w:rPr>
          <w:spacing w:val="-11"/>
          <w:sz w:val="24"/>
          <w:szCs w:val="24"/>
        </w:rPr>
        <w:t xml:space="preserve"> </w:t>
      </w:r>
      <w:r w:rsidRPr="000B3BEC">
        <w:rPr>
          <w:sz w:val="24"/>
          <w:szCs w:val="24"/>
        </w:rPr>
        <w:t>or</w:t>
      </w:r>
      <w:r w:rsidRPr="000B3BEC">
        <w:rPr>
          <w:spacing w:val="-13"/>
          <w:sz w:val="24"/>
          <w:szCs w:val="24"/>
        </w:rPr>
        <w:t xml:space="preserve"> </w:t>
      </w:r>
      <w:r w:rsidRPr="000B3BEC">
        <w:rPr>
          <w:sz w:val="24"/>
          <w:szCs w:val="24"/>
        </w:rPr>
        <w:t>any</w:t>
      </w:r>
      <w:r w:rsidRPr="000B3BEC">
        <w:rPr>
          <w:spacing w:val="-12"/>
          <w:sz w:val="24"/>
          <w:szCs w:val="24"/>
        </w:rPr>
        <w:t xml:space="preserve"> </w:t>
      </w:r>
      <w:r w:rsidRPr="000B3BEC">
        <w:rPr>
          <w:sz w:val="24"/>
          <w:szCs w:val="24"/>
        </w:rPr>
        <w:t>other</w:t>
      </w:r>
      <w:r w:rsidRPr="000B3BEC">
        <w:rPr>
          <w:spacing w:val="-11"/>
          <w:sz w:val="24"/>
          <w:szCs w:val="24"/>
        </w:rPr>
        <w:t xml:space="preserve"> </w:t>
      </w:r>
      <w:r w:rsidRPr="000B3BEC">
        <w:rPr>
          <w:sz w:val="24"/>
          <w:szCs w:val="24"/>
        </w:rPr>
        <w:t>agreement</w:t>
      </w:r>
      <w:r w:rsidRPr="000B3BEC">
        <w:rPr>
          <w:spacing w:val="-11"/>
          <w:sz w:val="24"/>
          <w:szCs w:val="24"/>
        </w:rPr>
        <w:t xml:space="preserve"> </w:t>
      </w:r>
      <w:r w:rsidRPr="000B3BEC">
        <w:rPr>
          <w:sz w:val="24"/>
          <w:szCs w:val="24"/>
        </w:rPr>
        <w:t>with</w:t>
      </w:r>
      <w:r w:rsidRPr="000B3BEC">
        <w:rPr>
          <w:spacing w:val="-12"/>
          <w:sz w:val="24"/>
          <w:szCs w:val="24"/>
        </w:rPr>
        <w:t xml:space="preserve"> </w:t>
      </w:r>
      <w:r w:rsidRPr="000B3BEC">
        <w:rPr>
          <w:sz w:val="24"/>
          <w:szCs w:val="24"/>
        </w:rPr>
        <w:t>respect to</w:t>
      </w:r>
      <w:r w:rsidRPr="000B3BEC">
        <w:rPr>
          <w:spacing w:val="-2"/>
          <w:sz w:val="24"/>
          <w:szCs w:val="24"/>
        </w:rPr>
        <w:t xml:space="preserve"> </w:t>
      </w:r>
      <w:r w:rsidRPr="000B3BEC">
        <w:rPr>
          <w:sz w:val="24"/>
          <w:szCs w:val="24"/>
        </w:rPr>
        <w:t>Respondent’s</w:t>
      </w:r>
      <w:r w:rsidRPr="000B3BEC">
        <w:rPr>
          <w:spacing w:val="-4"/>
          <w:sz w:val="24"/>
          <w:szCs w:val="24"/>
        </w:rPr>
        <w:t xml:space="preserve"> </w:t>
      </w:r>
      <w:r w:rsidRPr="000B3BEC">
        <w:rPr>
          <w:sz w:val="24"/>
          <w:szCs w:val="24"/>
        </w:rPr>
        <w:t>Offer</w:t>
      </w:r>
      <w:r w:rsidRPr="000B3BEC" w:rsidDel="71A76308">
        <w:rPr>
          <w:sz w:val="24"/>
          <w:szCs w:val="24"/>
        </w:rPr>
        <w:t>.</w:t>
      </w:r>
      <w:r w:rsidRPr="000B3BEC">
        <w:rPr>
          <w:spacing w:val="-5"/>
          <w:sz w:val="24"/>
          <w:szCs w:val="24"/>
        </w:rPr>
        <w:t xml:space="preserve"> </w:t>
      </w:r>
      <w:r w:rsidRPr="000B3BEC">
        <w:rPr>
          <w:sz w:val="24"/>
          <w:szCs w:val="24"/>
        </w:rPr>
        <w:t>Respondent</w:t>
      </w:r>
      <w:r w:rsidRPr="000B3BEC">
        <w:rPr>
          <w:spacing w:val="-4"/>
          <w:sz w:val="24"/>
          <w:szCs w:val="24"/>
        </w:rPr>
        <w:t xml:space="preserve"> </w:t>
      </w:r>
      <w:r w:rsidRPr="000B3BEC">
        <w:rPr>
          <w:sz w:val="24"/>
          <w:szCs w:val="24"/>
        </w:rPr>
        <w:t>agrees</w:t>
      </w:r>
      <w:r w:rsidRPr="000B3BEC">
        <w:rPr>
          <w:spacing w:val="-4"/>
          <w:sz w:val="24"/>
          <w:szCs w:val="24"/>
        </w:rPr>
        <w:t xml:space="preserve"> </w:t>
      </w:r>
      <w:r w:rsidRPr="000B3BEC">
        <w:rPr>
          <w:sz w:val="24"/>
          <w:szCs w:val="24"/>
        </w:rPr>
        <w:t>that</w:t>
      </w:r>
      <w:r w:rsidRPr="000B3BEC">
        <w:rPr>
          <w:spacing w:val="-3"/>
          <w:sz w:val="24"/>
          <w:szCs w:val="24"/>
        </w:rPr>
        <w:t xml:space="preserve"> </w:t>
      </w:r>
      <w:r w:rsidR="001B6716" w:rsidRPr="000B3BEC">
        <w:rPr>
          <w:sz w:val="24"/>
          <w:szCs w:val="24"/>
        </w:rPr>
        <w:t>CCP</w:t>
      </w:r>
      <w:r w:rsidRPr="000B3BEC">
        <w:rPr>
          <w:spacing w:val="-3"/>
          <w:sz w:val="24"/>
          <w:szCs w:val="24"/>
        </w:rPr>
        <w:t xml:space="preserve"> </w:t>
      </w:r>
      <w:r w:rsidRPr="000B3BEC">
        <w:rPr>
          <w:sz w:val="24"/>
          <w:szCs w:val="24"/>
        </w:rPr>
        <w:t>will</w:t>
      </w:r>
      <w:r w:rsidRPr="000B3BEC">
        <w:rPr>
          <w:spacing w:val="-4"/>
          <w:sz w:val="24"/>
          <w:szCs w:val="24"/>
        </w:rPr>
        <w:t xml:space="preserve"> </w:t>
      </w:r>
      <w:r w:rsidRPr="000B3BEC">
        <w:rPr>
          <w:sz w:val="24"/>
          <w:szCs w:val="24"/>
        </w:rPr>
        <w:t>not</w:t>
      </w:r>
      <w:r w:rsidRPr="000B3BEC">
        <w:rPr>
          <w:spacing w:val="-4"/>
          <w:sz w:val="24"/>
          <w:szCs w:val="24"/>
        </w:rPr>
        <w:t xml:space="preserve"> </w:t>
      </w:r>
      <w:r w:rsidRPr="000B3BEC">
        <w:rPr>
          <w:sz w:val="24"/>
          <w:szCs w:val="24"/>
        </w:rPr>
        <w:t>be</w:t>
      </w:r>
      <w:r w:rsidRPr="000B3BEC">
        <w:rPr>
          <w:spacing w:val="-2"/>
          <w:sz w:val="24"/>
          <w:szCs w:val="24"/>
        </w:rPr>
        <w:t xml:space="preserve"> </w:t>
      </w:r>
      <w:r w:rsidRPr="000B3BEC">
        <w:rPr>
          <w:sz w:val="24"/>
          <w:szCs w:val="24"/>
        </w:rPr>
        <w:t>obligated</w:t>
      </w:r>
      <w:r w:rsidRPr="000B3BEC">
        <w:rPr>
          <w:spacing w:val="-5"/>
          <w:sz w:val="24"/>
          <w:szCs w:val="24"/>
        </w:rPr>
        <w:t xml:space="preserve"> </w:t>
      </w:r>
      <w:r w:rsidRPr="000B3BEC">
        <w:rPr>
          <w:sz w:val="24"/>
          <w:szCs w:val="24"/>
        </w:rPr>
        <w:t>to</w:t>
      </w:r>
      <w:r w:rsidRPr="000B3BEC">
        <w:rPr>
          <w:spacing w:val="-5"/>
          <w:sz w:val="24"/>
          <w:szCs w:val="24"/>
        </w:rPr>
        <w:t xml:space="preserve"> </w:t>
      </w:r>
      <w:r w:rsidRPr="000B3BEC">
        <w:rPr>
          <w:sz w:val="24"/>
          <w:szCs w:val="24"/>
        </w:rPr>
        <w:t>enter</w:t>
      </w:r>
      <w:r w:rsidRPr="000B3BEC">
        <w:rPr>
          <w:spacing w:val="-4"/>
          <w:sz w:val="24"/>
          <w:szCs w:val="24"/>
        </w:rPr>
        <w:t xml:space="preserve"> </w:t>
      </w:r>
      <w:r w:rsidRPr="000B3BEC">
        <w:rPr>
          <w:sz w:val="24"/>
          <w:szCs w:val="24"/>
        </w:rPr>
        <w:t>into</w:t>
      </w:r>
      <w:r w:rsidRPr="000B3BEC">
        <w:rPr>
          <w:spacing w:val="-5"/>
          <w:sz w:val="24"/>
          <w:szCs w:val="24"/>
        </w:rPr>
        <w:t xml:space="preserve"> </w:t>
      </w:r>
      <w:r w:rsidRPr="000B3BEC">
        <w:rPr>
          <w:sz w:val="24"/>
          <w:szCs w:val="24"/>
        </w:rPr>
        <w:t>any</w:t>
      </w:r>
      <w:r w:rsidRPr="000B3BEC">
        <w:rPr>
          <w:spacing w:val="-5"/>
          <w:sz w:val="24"/>
          <w:szCs w:val="24"/>
        </w:rPr>
        <w:t xml:space="preserve"> </w:t>
      </w:r>
      <w:r w:rsidRPr="000B3BEC">
        <w:rPr>
          <w:sz w:val="24"/>
          <w:szCs w:val="24"/>
        </w:rPr>
        <w:t>transaction</w:t>
      </w:r>
      <w:r w:rsidRPr="000B3BEC">
        <w:rPr>
          <w:spacing w:val="-5"/>
          <w:sz w:val="24"/>
          <w:szCs w:val="24"/>
        </w:rPr>
        <w:t xml:space="preserve"> </w:t>
      </w:r>
      <w:r w:rsidRPr="000B3BEC">
        <w:rPr>
          <w:sz w:val="24"/>
          <w:szCs w:val="24"/>
        </w:rPr>
        <w:t>with Respondent</w:t>
      </w:r>
      <w:r w:rsidRPr="000B3BEC">
        <w:rPr>
          <w:spacing w:val="-1"/>
          <w:sz w:val="24"/>
          <w:szCs w:val="24"/>
        </w:rPr>
        <w:t xml:space="preserve"> </w:t>
      </w:r>
      <w:r w:rsidRPr="000B3BEC">
        <w:rPr>
          <w:sz w:val="24"/>
          <w:szCs w:val="24"/>
        </w:rPr>
        <w:t>unless</w:t>
      </w:r>
      <w:r w:rsidRPr="000B3BEC">
        <w:rPr>
          <w:spacing w:val="-2"/>
          <w:sz w:val="24"/>
          <w:szCs w:val="24"/>
        </w:rPr>
        <w:t xml:space="preserve"> </w:t>
      </w:r>
      <w:r w:rsidRPr="000B3BEC">
        <w:rPr>
          <w:sz w:val="24"/>
          <w:szCs w:val="24"/>
        </w:rPr>
        <w:t>and</w:t>
      </w:r>
      <w:r w:rsidRPr="000B3BEC">
        <w:rPr>
          <w:spacing w:val="-2"/>
          <w:sz w:val="24"/>
          <w:szCs w:val="24"/>
        </w:rPr>
        <w:t xml:space="preserve"> </w:t>
      </w:r>
      <w:r w:rsidRPr="000B3BEC">
        <w:rPr>
          <w:sz w:val="24"/>
          <w:szCs w:val="24"/>
        </w:rPr>
        <w:t>until</w:t>
      </w:r>
      <w:r w:rsidRPr="000B3BEC">
        <w:rPr>
          <w:spacing w:val="-1"/>
          <w:sz w:val="24"/>
          <w:szCs w:val="24"/>
        </w:rPr>
        <w:t xml:space="preserve"> </w:t>
      </w:r>
      <w:r w:rsidRPr="000B3BEC">
        <w:rPr>
          <w:sz w:val="24"/>
          <w:szCs w:val="24"/>
        </w:rPr>
        <w:t>final</w:t>
      </w:r>
      <w:r w:rsidRPr="000B3BEC">
        <w:rPr>
          <w:spacing w:val="-1"/>
          <w:sz w:val="24"/>
          <w:szCs w:val="24"/>
        </w:rPr>
        <w:t xml:space="preserve"> </w:t>
      </w:r>
      <w:r w:rsidRPr="000B3BEC">
        <w:rPr>
          <w:sz w:val="24"/>
          <w:szCs w:val="24"/>
        </w:rPr>
        <w:t>negotiated</w:t>
      </w:r>
      <w:r w:rsidRPr="000B3BEC">
        <w:rPr>
          <w:spacing w:val="-2"/>
          <w:sz w:val="24"/>
          <w:szCs w:val="24"/>
        </w:rPr>
        <w:t xml:space="preserve"> </w:t>
      </w:r>
      <w:r w:rsidRPr="000B3BEC">
        <w:rPr>
          <w:sz w:val="24"/>
          <w:szCs w:val="24"/>
        </w:rPr>
        <w:t>Definitive Agreement(s)</w:t>
      </w:r>
      <w:r w:rsidRPr="000B3BEC">
        <w:rPr>
          <w:spacing w:val="-2"/>
          <w:sz w:val="24"/>
          <w:szCs w:val="24"/>
        </w:rPr>
        <w:t xml:space="preserve"> </w:t>
      </w:r>
      <w:r w:rsidRPr="000B3BEC">
        <w:rPr>
          <w:sz w:val="24"/>
          <w:szCs w:val="24"/>
        </w:rPr>
        <w:t>have</w:t>
      </w:r>
      <w:r w:rsidRPr="000B3BEC">
        <w:rPr>
          <w:spacing w:val="-2"/>
          <w:sz w:val="24"/>
          <w:szCs w:val="24"/>
        </w:rPr>
        <w:t xml:space="preserve"> </w:t>
      </w:r>
      <w:r w:rsidRPr="000B3BEC">
        <w:rPr>
          <w:sz w:val="24"/>
          <w:szCs w:val="24"/>
        </w:rPr>
        <w:t>been</w:t>
      </w:r>
      <w:r w:rsidRPr="000B3BEC">
        <w:rPr>
          <w:spacing w:val="-5"/>
          <w:sz w:val="24"/>
          <w:szCs w:val="24"/>
        </w:rPr>
        <w:t xml:space="preserve"> </w:t>
      </w:r>
      <w:r w:rsidRPr="000B3BEC">
        <w:rPr>
          <w:sz w:val="24"/>
          <w:szCs w:val="24"/>
        </w:rPr>
        <w:t>submitted</w:t>
      </w:r>
      <w:r w:rsidRPr="000B3BEC">
        <w:rPr>
          <w:spacing w:val="-5"/>
          <w:sz w:val="24"/>
          <w:szCs w:val="24"/>
        </w:rPr>
        <w:t xml:space="preserve"> </w:t>
      </w:r>
      <w:r w:rsidRPr="000B3BEC">
        <w:rPr>
          <w:sz w:val="24"/>
          <w:szCs w:val="24"/>
        </w:rPr>
        <w:t>for,</w:t>
      </w:r>
      <w:r w:rsidRPr="000B3BEC">
        <w:rPr>
          <w:spacing w:val="-5"/>
          <w:sz w:val="24"/>
          <w:szCs w:val="24"/>
        </w:rPr>
        <w:t xml:space="preserve"> </w:t>
      </w:r>
      <w:r w:rsidRPr="000B3BEC">
        <w:rPr>
          <w:sz w:val="24"/>
          <w:szCs w:val="24"/>
        </w:rPr>
        <w:t>and</w:t>
      </w:r>
      <w:r w:rsidRPr="000B3BEC">
        <w:rPr>
          <w:spacing w:val="-5"/>
          <w:sz w:val="24"/>
          <w:szCs w:val="24"/>
        </w:rPr>
        <w:t xml:space="preserve"> </w:t>
      </w:r>
      <w:r w:rsidRPr="000B3BEC">
        <w:rPr>
          <w:sz w:val="24"/>
          <w:szCs w:val="24"/>
        </w:rPr>
        <w:t>received,</w:t>
      </w:r>
      <w:r w:rsidRPr="000B3BEC">
        <w:rPr>
          <w:spacing w:val="-2"/>
          <w:sz w:val="24"/>
          <w:szCs w:val="24"/>
        </w:rPr>
        <w:t xml:space="preserve"> </w:t>
      </w:r>
      <w:r w:rsidRPr="000B3BEC">
        <w:rPr>
          <w:sz w:val="24"/>
          <w:szCs w:val="24"/>
        </w:rPr>
        <w:t>approval</w:t>
      </w:r>
      <w:r w:rsidRPr="000B3BEC">
        <w:rPr>
          <w:spacing w:val="-4"/>
          <w:sz w:val="24"/>
          <w:szCs w:val="24"/>
        </w:rPr>
        <w:t xml:space="preserve"> </w:t>
      </w:r>
      <w:r w:rsidRPr="000B3BEC">
        <w:rPr>
          <w:sz w:val="24"/>
          <w:szCs w:val="24"/>
        </w:rPr>
        <w:t xml:space="preserve">from the boards of each of </w:t>
      </w:r>
      <w:r w:rsidR="001B6716" w:rsidRPr="000B3BEC">
        <w:rPr>
          <w:sz w:val="24"/>
          <w:szCs w:val="24"/>
        </w:rPr>
        <w:t>CCP</w:t>
      </w:r>
      <w:r w:rsidRPr="000B3BEC">
        <w:rPr>
          <w:sz w:val="24"/>
          <w:szCs w:val="24"/>
        </w:rPr>
        <w:t xml:space="preserve"> and Respondent, as applicable, and have been fully executed by the Parties thereto.</w:t>
      </w:r>
    </w:p>
    <w:p w14:paraId="13E36A95" w14:textId="1184AFAC" w:rsidR="00D05200" w:rsidRPr="000B3BEC" w:rsidRDefault="00D05200" w:rsidP="005C0120">
      <w:pPr>
        <w:pStyle w:val="BodyText"/>
        <w:spacing w:before="231"/>
        <w:ind w:left="0"/>
        <w:jc w:val="both"/>
        <w:rPr>
          <w:sz w:val="24"/>
          <w:szCs w:val="24"/>
        </w:rPr>
      </w:pPr>
      <w:r w:rsidRPr="000B3BEC">
        <w:rPr>
          <w:sz w:val="24"/>
          <w:szCs w:val="24"/>
        </w:rPr>
        <w:t>This Exclusivity Agreement shall be governed</w:t>
      </w:r>
      <w:r w:rsidRPr="000B3BEC">
        <w:rPr>
          <w:spacing w:val="-1"/>
          <w:sz w:val="24"/>
          <w:szCs w:val="24"/>
        </w:rPr>
        <w:t xml:space="preserve"> </w:t>
      </w:r>
      <w:r w:rsidRPr="000B3BEC">
        <w:rPr>
          <w:sz w:val="24"/>
          <w:szCs w:val="24"/>
        </w:rPr>
        <w:t>by</w:t>
      </w:r>
      <w:r w:rsidRPr="000B3BEC">
        <w:rPr>
          <w:spacing w:val="-1"/>
          <w:sz w:val="24"/>
          <w:szCs w:val="24"/>
        </w:rPr>
        <w:t xml:space="preserve"> </w:t>
      </w:r>
      <w:r w:rsidRPr="000B3BEC">
        <w:rPr>
          <w:sz w:val="24"/>
          <w:szCs w:val="24"/>
        </w:rPr>
        <w:t>and</w:t>
      </w:r>
      <w:r w:rsidRPr="000B3BEC">
        <w:rPr>
          <w:spacing w:val="-1"/>
          <w:sz w:val="24"/>
          <w:szCs w:val="24"/>
        </w:rPr>
        <w:t xml:space="preserve"> </w:t>
      </w:r>
      <w:r w:rsidRPr="000B3BEC">
        <w:rPr>
          <w:sz w:val="24"/>
          <w:szCs w:val="24"/>
        </w:rPr>
        <w:t>interpreted</w:t>
      </w:r>
      <w:r w:rsidRPr="000B3BEC">
        <w:rPr>
          <w:spacing w:val="-1"/>
          <w:sz w:val="24"/>
          <w:szCs w:val="24"/>
        </w:rPr>
        <w:t xml:space="preserve"> </w:t>
      </w:r>
      <w:r w:rsidRPr="000B3BEC">
        <w:rPr>
          <w:sz w:val="24"/>
          <w:szCs w:val="24"/>
        </w:rPr>
        <w:t>in accordance with</w:t>
      </w:r>
      <w:r w:rsidRPr="000B3BEC">
        <w:rPr>
          <w:spacing w:val="-1"/>
          <w:sz w:val="24"/>
          <w:szCs w:val="24"/>
        </w:rPr>
        <w:t xml:space="preserve"> </w:t>
      </w:r>
      <w:r w:rsidRPr="000B3BEC">
        <w:rPr>
          <w:sz w:val="24"/>
          <w:szCs w:val="24"/>
        </w:rPr>
        <w:t>the laws of the State of California, without regard to conflicts of laws.</w:t>
      </w:r>
      <w:r w:rsidRPr="000B3BEC">
        <w:rPr>
          <w:spacing w:val="40"/>
          <w:sz w:val="24"/>
          <w:szCs w:val="24"/>
        </w:rPr>
        <w:t xml:space="preserve"> </w:t>
      </w:r>
      <w:r w:rsidRPr="000B3BEC">
        <w:rPr>
          <w:sz w:val="24"/>
          <w:szCs w:val="24"/>
        </w:rPr>
        <w:t xml:space="preserve">The Parties hereby consent to the exclusive jurisdiction of, and venue in, any federal or state court of competent jurisdiction located in </w:t>
      </w:r>
      <w:r w:rsidR="00A6538A">
        <w:rPr>
          <w:sz w:val="24"/>
          <w:szCs w:val="24"/>
        </w:rPr>
        <w:t>Sacramento</w:t>
      </w:r>
      <w:r w:rsidR="00E31498" w:rsidRPr="000B3BEC">
        <w:rPr>
          <w:sz w:val="24"/>
          <w:szCs w:val="24"/>
        </w:rPr>
        <w:t>, CA</w:t>
      </w:r>
      <w:r w:rsidRPr="000B3BEC">
        <w:rPr>
          <w:sz w:val="24"/>
          <w:szCs w:val="24"/>
        </w:rPr>
        <w:t xml:space="preserve"> for the purposes of adjudicating any matter arising from or in connection with this Exclusivity Agreement. </w:t>
      </w:r>
    </w:p>
    <w:p w14:paraId="167C9FDC" w14:textId="67657A1C" w:rsidR="00D05200" w:rsidRPr="000B3BEC" w:rsidRDefault="00D05200" w:rsidP="005C0120">
      <w:pPr>
        <w:pStyle w:val="BodyText"/>
        <w:spacing w:before="231"/>
        <w:ind w:left="0"/>
        <w:jc w:val="both"/>
        <w:rPr>
          <w:spacing w:val="-3"/>
          <w:sz w:val="24"/>
          <w:szCs w:val="24"/>
        </w:rPr>
      </w:pPr>
      <w:r w:rsidRPr="000B3BEC">
        <w:rPr>
          <w:sz w:val="24"/>
          <w:szCs w:val="24"/>
        </w:rPr>
        <w:t xml:space="preserve">Neither Respondent nor Respondent’s affiliates may sell or transfer the Project, or any part thereof, or land rights or interests in the Project (including the interconnection queue position of the Project) so long as the limitations contained in this Exclusivity Agreement apply, unless the transferee agrees to be bound by the terms set forth in this  Exclusivity Agreement pursuant to a written agreement approved by </w:t>
      </w:r>
      <w:r w:rsidR="001B6716" w:rsidRPr="000B3BEC">
        <w:rPr>
          <w:sz w:val="24"/>
          <w:szCs w:val="24"/>
        </w:rPr>
        <w:t>CCP</w:t>
      </w:r>
      <w:r w:rsidRPr="000B3BEC">
        <w:rPr>
          <w:sz w:val="24"/>
          <w:szCs w:val="24"/>
        </w:rPr>
        <w:t>.</w:t>
      </w:r>
      <w:bookmarkStart w:id="0" w:name="m_-3330894406405418896__Toc54164632"/>
      <w:bookmarkStart w:id="1" w:name="m_-3330894406405418896__Toc65143152"/>
      <w:bookmarkStart w:id="2" w:name="m_-3330894406405418896__Toc66096914"/>
      <w:bookmarkStart w:id="3" w:name="m_-3330894406405418896__Toc85723483"/>
      <w:bookmarkEnd w:id="0"/>
      <w:bookmarkEnd w:id="1"/>
      <w:bookmarkEnd w:id="2"/>
      <w:r w:rsidRPr="000B3BEC">
        <w:rPr>
          <w:sz w:val="24"/>
          <w:szCs w:val="24"/>
        </w:rPr>
        <w:t xml:space="preserve"> Respondent shall indemnify and hold </w:t>
      </w:r>
      <w:r w:rsidR="001B6716" w:rsidRPr="000B3BEC">
        <w:rPr>
          <w:sz w:val="24"/>
          <w:szCs w:val="24"/>
        </w:rPr>
        <w:t>CCP</w:t>
      </w:r>
      <w:r w:rsidRPr="000B3BEC">
        <w:rPr>
          <w:sz w:val="24"/>
          <w:szCs w:val="24"/>
        </w:rPr>
        <w:t xml:space="preserve"> harmless from all benefits lost and other damages sustained by </w:t>
      </w:r>
      <w:r w:rsidR="001B6716" w:rsidRPr="000B3BEC">
        <w:rPr>
          <w:sz w:val="24"/>
          <w:szCs w:val="24"/>
        </w:rPr>
        <w:t>CCP</w:t>
      </w:r>
      <w:r w:rsidRPr="000B3BEC">
        <w:rPr>
          <w:sz w:val="24"/>
          <w:szCs w:val="24"/>
        </w:rPr>
        <w:t xml:space="preserve"> as a result of any breach by Respondent of its covenants contained within this Exclusivity Agreement.</w:t>
      </w:r>
      <w:bookmarkEnd w:id="3"/>
      <w:r w:rsidRPr="000B3BEC">
        <w:rPr>
          <w:sz w:val="24"/>
          <w:szCs w:val="24"/>
        </w:rPr>
        <w:t xml:space="preserve">  </w:t>
      </w:r>
    </w:p>
    <w:p w14:paraId="373BE848" w14:textId="77777777" w:rsidR="00F26741" w:rsidRPr="000B3BEC" w:rsidRDefault="00D05200" w:rsidP="005C0120">
      <w:pPr>
        <w:pStyle w:val="BodyText"/>
        <w:spacing w:before="231"/>
        <w:ind w:left="0"/>
        <w:jc w:val="both"/>
        <w:rPr>
          <w:sz w:val="24"/>
          <w:szCs w:val="24"/>
        </w:rPr>
      </w:pPr>
      <w:r w:rsidRPr="000B3BEC">
        <w:rPr>
          <w:spacing w:val="-3"/>
          <w:sz w:val="24"/>
          <w:szCs w:val="24"/>
        </w:rPr>
        <w:t xml:space="preserve">This </w:t>
      </w:r>
      <w:r w:rsidRPr="000B3BEC">
        <w:rPr>
          <w:sz w:val="24"/>
          <w:szCs w:val="24"/>
        </w:rPr>
        <w:t xml:space="preserve">Exclusivity </w:t>
      </w:r>
      <w:r w:rsidRPr="000B3BEC">
        <w:rPr>
          <w:spacing w:val="-3"/>
          <w:sz w:val="24"/>
          <w:szCs w:val="24"/>
        </w:rPr>
        <w:t xml:space="preserve">Agreement shall be binding upon and inure to the benefit of the Parties, and their respective successors and assigns; provided, however, that neither Party may assign this </w:t>
      </w:r>
      <w:r w:rsidRPr="000B3BEC">
        <w:rPr>
          <w:sz w:val="24"/>
          <w:szCs w:val="24"/>
        </w:rPr>
        <w:t xml:space="preserve">Exclusivity </w:t>
      </w:r>
      <w:r w:rsidRPr="000B3BEC">
        <w:rPr>
          <w:spacing w:val="-3"/>
          <w:sz w:val="24"/>
          <w:szCs w:val="24"/>
        </w:rPr>
        <w:t xml:space="preserve">Agreement in whole or in part, without the prior written consent of the other Party. </w:t>
      </w:r>
      <w:r w:rsidRPr="000B3BEC">
        <w:rPr>
          <w:sz w:val="24"/>
          <w:szCs w:val="24"/>
        </w:rPr>
        <w:t xml:space="preserve">No waiver of any provisions of this Exclusivity Agreement shall be valid unless the same is in writing and signed by the Party against whom such waiver is sought to be enforced, and no valid waiver of any provision of this Exclusivity Agreement shall be deemed a waiver of any other provision of this Exclusivity Agreement.  A waiver or consent given by either Party on any one occasion is effective only in that instance and will not be construed as a bar to or waiver of any right on any other occasion. </w:t>
      </w:r>
    </w:p>
    <w:p w14:paraId="23807C01" w14:textId="77777777" w:rsidR="00F26741" w:rsidRPr="000B3BEC" w:rsidRDefault="00D05200" w:rsidP="005C0120">
      <w:pPr>
        <w:pStyle w:val="BodyText"/>
        <w:spacing w:before="231"/>
        <w:ind w:left="0"/>
        <w:jc w:val="both"/>
        <w:rPr>
          <w:sz w:val="24"/>
          <w:szCs w:val="24"/>
        </w:rPr>
      </w:pPr>
      <w:r w:rsidRPr="000B3BEC">
        <w:rPr>
          <w:sz w:val="24"/>
          <w:szCs w:val="24"/>
        </w:rPr>
        <w:t xml:space="preserve">In the event that any one of the provisions contained in this Exclusivity Agreement should be found to be invalid, illegal or unenforceable in any respect by a court of competent jurisdiction, the validity, legality or enforceability of the remaining provisions contained in this Exclusivity Agreement shall not in any way be affected or impaired by such a finding.  </w:t>
      </w:r>
    </w:p>
    <w:p w14:paraId="177DEF24" w14:textId="77777777" w:rsidR="00F26741" w:rsidRPr="00FB10DA" w:rsidRDefault="00D05200" w:rsidP="005C0120">
      <w:pPr>
        <w:pStyle w:val="BodyText"/>
        <w:spacing w:before="231"/>
        <w:ind w:left="0"/>
        <w:jc w:val="both"/>
        <w:rPr>
          <w:rFonts w:eastAsiaTheme="minorHAnsi"/>
          <w:color w:val="3F3F3F"/>
          <w:sz w:val="24"/>
          <w:szCs w:val="24"/>
          <w14:ligatures w14:val="standardContextual"/>
        </w:rPr>
      </w:pPr>
      <w:r w:rsidRPr="000B3BEC">
        <w:rPr>
          <w:sz w:val="24"/>
          <w:szCs w:val="24"/>
        </w:rPr>
        <w:t>The Parties understand, agree and acknowledge that (i) this Exclusivity Agreement has been freely negotiated by both Parties; and (ii) in any controversy, dispute or contest over the meaning, interpretation, validity, or enforceability of this Exclusivity Agreement or any of its terms or conditions, there shall not be any inference, presumption, or conclusion drawn whatsoever against either Party by virtue of that Party having drafted this Exclusivity Agreement or any portion thereof.</w:t>
      </w:r>
      <w:r w:rsidR="00F26741" w:rsidRPr="00FB10DA">
        <w:rPr>
          <w:rFonts w:eastAsiaTheme="minorHAnsi"/>
          <w:color w:val="3F3F3F"/>
          <w:sz w:val="24"/>
          <w:szCs w:val="24"/>
          <w14:ligatures w14:val="standardContextual"/>
        </w:rPr>
        <w:t xml:space="preserve"> </w:t>
      </w:r>
    </w:p>
    <w:p w14:paraId="460D8A92" w14:textId="1321EC96" w:rsidR="00D05200" w:rsidRPr="000B3BEC" w:rsidRDefault="00F26741" w:rsidP="005C0120">
      <w:pPr>
        <w:pStyle w:val="BodyText"/>
        <w:spacing w:before="231"/>
        <w:ind w:left="0"/>
        <w:jc w:val="both"/>
        <w:rPr>
          <w:spacing w:val="-2"/>
          <w:sz w:val="24"/>
          <w:szCs w:val="24"/>
        </w:rPr>
      </w:pPr>
      <w:r w:rsidRPr="000B3BEC">
        <w:rPr>
          <w:sz w:val="24"/>
          <w:szCs w:val="24"/>
        </w:rPr>
        <w:t>Except as expressly allowed herein, n</w:t>
      </w:r>
      <w:r w:rsidR="00D05200" w:rsidRPr="000B3BEC">
        <w:rPr>
          <w:sz w:val="24"/>
          <w:szCs w:val="24"/>
        </w:rPr>
        <w:t xml:space="preserve">either Party shall be liable to the other for any lost or prospective profits or any other consequential, incidental, special, punitive, indirect or exemplary damages under or in respect to this Exclusivity </w:t>
      </w:r>
      <w:r w:rsidR="00D05200" w:rsidRPr="000B3BEC">
        <w:rPr>
          <w:spacing w:val="-2"/>
          <w:sz w:val="24"/>
          <w:szCs w:val="24"/>
        </w:rPr>
        <w:t>Agreement.</w:t>
      </w:r>
    </w:p>
    <w:p w14:paraId="1089E01A" w14:textId="77777777" w:rsidR="00D05200" w:rsidRPr="000B3BEC" w:rsidRDefault="00D05200" w:rsidP="005C0120">
      <w:pPr>
        <w:pStyle w:val="BodyText"/>
        <w:spacing w:before="231"/>
        <w:ind w:left="0"/>
        <w:jc w:val="both"/>
        <w:rPr>
          <w:sz w:val="24"/>
          <w:szCs w:val="24"/>
        </w:rPr>
      </w:pPr>
      <w:r w:rsidRPr="000B3BEC">
        <w:rPr>
          <w:sz w:val="24"/>
          <w:szCs w:val="24"/>
        </w:rPr>
        <w:t>This Exclusivity Agreement [</w:t>
      </w:r>
      <w:r w:rsidRPr="000B3BEC">
        <w:rPr>
          <w:sz w:val="24"/>
          <w:szCs w:val="24"/>
          <w:highlight w:val="yellow"/>
        </w:rPr>
        <w:t>and the Confidentiality Agreement entered between the Parties</w:t>
      </w:r>
      <w:r w:rsidRPr="000B3BEC">
        <w:rPr>
          <w:sz w:val="24"/>
          <w:szCs w:val="24"/>
        </w:rPr>
        <w:t>] contains the entire agreement of the Parties with respect to the subject matter hereof, and supersedes any and all prior agreements, written or oral, between Parties relating to the subject matter of this Exclusivity Agreement and may not be amended unless agreed to in writing by both Parties.</w:t>
      </w:r>
    </w:p>
    <w:p w14:paraId="14670FDA" w14:textId="77777777" w:rsidR="00D05200" w:rsidRPr="000B3BEC" w:rsidRDefault="00D05200" w:rsidP="005C0120">
      <w:pPr>
        <w:pStyle w:val="BodyText"/>
        <w:spacing w:before="231"/>
        <w:ind w:left="0"/>
        <w:jc w:val="both"/>
        <w:rPr>
          <w:sz w:val="24"/>
          <w:szCs w:val="24"/>
        </w:rPr>
      </w:pPr>
      <w:r w:rsidRPr="000B3BEC">
        <w:rPr>
          <w:sz w:val="24"/>
          <w:szCs w:val="24"/>
        </w:rPr>
        <w:t>This Exclusivity Agreement may be executed in any number of counterparts, each of such counterparts shall for all purposes be deemed an original, and all such counterparts shall together constitute but one and the same agreement.  Facsimiles or email copies of original signatures shall have the same force and effect as original signatures.</w:t>
      </w:r>
    </w:p>
    <w:p w14:paraId="50D7DFD5" w14:textId="39EC9D30" w:rsidR="00D05200" w:rsidRPr="000B3BEC" w:rsidRDefault="00D05200" w:rsidP="005C0120">
      <w:pPr>
        <w:pStyle w:val="BodyText"/>
        <w:spacing w:before="231"/>
        <w:ind w:left="0"/>
        <w:jc w:val="both"/>
        <w:rPr>
          <w:sz w:val="24"/>
          <w:szCs w:val="24"/>
        </w:rPr>
      </w:pPr>
      <w:r w:rsidRPr="000B3BEC">
        <w:rPr>
          <w:sz w:val="24"/>
          <w:szCs w:val="24"/>
        </w:rPr>
        <w:t xml:space="preserve">This Section </w:t>
      </w:r>
      <w:r w:rsidR="00704C9C" w:rsidRPr="000B3BEC">
        <w:rPr>
          <w:sz w:val="24"/>
          <w:szCs w:val="24"/>
        </w:rPr>
        <w:t>I</w:t>
      </w:r>
      <w:r w:rsidRPr="000B3BEC">
        <w:rPr>
          <w:sz w:val="24"/>
          <w:szCs w:val="24"/>
        </w:rPr>
        <w:t>V shall survive the Termination Date.</w:t>
      </w:r>
    </w:p>
    <w:p w14:paraId="3B41CDCA" w14:textId="77777777" w:rsidR="008370A5" w:rsidRPr="000B3BEC" w:rsidRDefault="008370A5" w:rsidP="008370A5">
      <w:pPr>
        <w:pStyle w:val="BodyText"/>
        <w:spacing w:before="231"/>
        <w:ind w:left="0"/>
        <w:jc w:val="center"/>
        <w:rPr>
          <w:sz w:val="24"/>
          <w:szCs w:val="24"/>
        </w:rPr>
      </w:pPr>
      <w:r w:rsidRPr="000B3BEC">
        <w:rPr>
          <w:sz w:val="24"/>
          <w:szCs w:val="24"/>
        </w:rPr>
        <w:t>[</w:t>
      </w:r>
      <w:r w:rsidRPr="000B3BEC">
        <w:rPr>
          <w:i/>
          <w:iCs/>
          <w:sz w:val="24"/>
          <w:szCs w:val="24"/>
        </w:rPr>
        <w:t>Signature page follows</w:t>
      </w:r>
      <w:r w:rsidRPr="000B3BEC">
        <w:rPr>
          <w:sz w:val="24"/>
          <w:szCs w:val="24"/>
        </w:rPr>
        <w:t>]</w:t>
      </w:r>
    </w:p>
    <w:p w14:paraId="082F7EBC" w14:textId="77777777" w:rsidR="008370A5" w:rsidRPr="000B3BEC" w:rsidRDefault="008370A5">
      <w:pPr>
        <w:widowControl/>
        <w:autoSpaceDE/>
        <w:autoSpaceDN/>
        <w:spacing w:after="160" w:line="278" w:lineRule="auto"/>
        <w:rPr>
          <w:sz w:val="24"/>
          <w:szCs w:val="24"/>
        </w:rPr>
      </w:pPr>
      <w:r w:rsidRPr="000B3BEC">
        <w:rPr>
          <w:sz w:val="24"/>
          <w:szCs w:val="24"/>
        </w:rPr>
        <w:br w:type="page"/>
      </w:r>
    </w:p>
    <w:p w14:paraId="04B2CCB8" w14:textId="4213AF0E" w:rsidR="00D05200" w:rsidRPr="000B3BEC" w:rsidRDefault="00D05200" w:rsidP="005C0120">
      <w:pPr>
        <w:pStyle w:val="BodyText"/>
        <w:spacing w:before="242"/>
        <w:ind w:left="0"/>
        <w:rPr>
          <w:sz w:val="24"/>
          <w:szCs w:val="24"/>
        </w:rPr>
      </w:pPr>
      <w:r w:rsidRPr="000B3BEC">
        <w:rPr>
          <w:sz w:val="24"/>
          <w:szCs w:val="24"/>
        </w:rPr>
        <w:t>IN WITNESS WHEREOF, the Parties have executed this Exclusivity Agreement by and through their duly authorized representatives, as of the day first above written.</w:t>
      </w:r>
    </w:p>
    <w:p w14:paraId="689144E5" w14:textId="77777777" w:rsidR="002D40B1" w:rsidRPr="000B3BEC" w:rsidRDefault="002D40B1" w:rsidP="005C0120">
      <w:pPr>
        <w:pStyle w:val="BodyText"/>
        <w:ind w:left="0"/>
        <w:rPr>
          <w:sz w:val="24"/>
          <w:szCs w:val="24"/>
        </w:rPr>
      </w:pPr>
    </w:p>
    <w:tbl>
      <w:tblPr>
        <w:tblW w:w="0" w:type="auto"/>
        <w:tblLook w:val="0000" w:firstRow="0" w:lastRow="0" w:firstColumn="0" w:lastColumn="0" w:noHBand="0" w:noVBand="0"/>
      </w:tblPr>
      <w:tblGrid>
        <w:gridCol w:w="4680"/>
        <w:gridCol w:w="4680"/>
      </w:tblGrid>
      <w:tr w:rsidR="002D40B1" w:rsidRPr="000B3BEC" w14:paraId="6AFFEE73" w14:textId="77777777" w:rsidTr="00F22F67">
        <w:tc>
          <w:tcPr>
            <w:tcW w:w="4788" w:type="dxa"/>
            <w:tcBorders>
              <w:top w:val="nil"/>
              <w:left w:val="nil"/>
              <w:bottom w:val="nil"/>
              <w:right w:val="nil"/>
            </w:tcBorders>
            <w:tcMar>
              <w:left w:w="108" w:type="dxa"/>
              <w:right w:w="108" w:type="dxa"/>
            </w:tcMar>
          </w:tcPr>
          <w:p w14:paraId="28183504" w14:textId="6BB74DC3" w:rsidR="006A5343" w:rsidRPr="006A5343" w:rsidRDefault="006A5343" w:rsidP="005C0120">
            <w:pPr>
              <w:widowControl/>
              <w:rPr>
                <w:b/>
                <w:bCs/>
                <w:sz w:val="24"/>
                <w:szCs w:val="24"/>
              </w:rPr>
            </w:pPr>
            <w:r w:rsidRPr="006A5343">
              <w:rPr>
                <w:b/>
                <w:bCs/>
                <w:sz w:val="24"/>
                <w:szCs w:val="24"/>
              </w:rPr>
              <w:t>[</w:t>
            </w:r>
            <w:r w:rsidRPr="006A5343">
              <w:rPr>
                <w:b/>
                <w:bCs/>
                <w:sz w:val="24"/>
                <w:szCs w:val="24"/>
                <w:highlight w:val="yellow"/>
              </w:rPr>
              <w:t>COMPANY</w:t>
            </w:r>
            <w:r w:rsidRPr="006A5343">
              <w:rPr>
                <w:b/>
                <w:bCs/>
                <w:sz w:val="24"/>
                <w:szCs w:val="24"/>
              </w:rPr>
              <w:t xml:space="preserve">], </w:t>
            </w:r>
          </w:p>
          <w:p w14:paraId="72ACB966" w14:textId="48600E7A" w:rsidR="002D40B1" w:rsidRPr="00FB10DA" w:rsidRDefault="008370A5" w:rsidP="005C0120">
            <w:pPr>
              <w:widowControl/>
              <w:rPr>
                <w:sz w:val="24"/>
                <w:szCs w:val="24"/>
              </w:rPr>
            </w:pPr>
            <w:r w:rsidRPr="000B3BEC">
              <w:rPr>
                <w:sz w:val="24"/>
                <w:szCs w:val="24"/>
              </w:rPr>
              <w:t xml:space="preserve">a </w:t>
            </w:r>
            <w:r w:rsidRPr="000B3BEC">
              <w:rPr>
                <w:color w:val="000000"/>
                <w:sz w:val="24"/>
                <w:szCs w:val="24"/>
              </w:rPr>
              <w:t>[</w:t>
            </w:r>
            <w:r w:rsidRPr="000B3BEC">
              <w:rPr>
                <w:color w:val="000000"/>
                <w:sz w:val="24"/>
                <w:szCs w:val="24"/>
                <w:highlight w:val="yellow"/>
              </w:rPr>
              <w:t>state, type of entity</w:t>
            </w:r>
            <w:r w:rsidRPr="000B3BEC">
              <w:rPr>
                <w:color w:val="000000"/>
                <w:sz w:val="24"/>
                <w:szCs w:val="24"/>
              </w:rPr>
              <w:t>]</w:t>
            </w:r>
          </w:p>
          <w:p w14:paraId="6751659A" w14:textId="77777777" w:rsidR="002D40B1" w:rsidRPr="00FB10DA" w:rsidRDefault="002D40B1" w:rsidP="005C0120">
            <w:pPr>
              <w:widowControl/>
              <w:rPr>
                <w:sz w:val="24"/>
                <w:szCs w:val="24"/>
              </w:rPr>
            </w:pPr>
          </w:p>
          <w:p w14:paraId="38B3C633" w14:textId="77777777" w:rsidR="002D40B1" w:rsidRPr="00FB10DA" w:rsidRDefault="002D40B1" w:rsidP="005C0120">
            <w:pPr>
              <w:widowControl/>
              <w:rPr>
                <w:sz w:val="24"/>
                <w:szCs w:val="24"/>
              </w:rPr>
            </w:pPr>
          </w:p>
          <w:p w14:paraId="63C752AA" w14:textId="77777777" w:rsidR="002D40B1" w:rsidRPr="00FB10DA" w:rsidRDefault="002D40B1" w:rsidP="005C0120">
            <w:pPr>
              <w:widowControl/>
              <w:tabs>
                <w:tab w:val="left" w:pos="900"/>
                <w:tab w:val="left" w:pos="3980"/>
              </w:tabs>
              <w:rPr>
                <w:sz w:val="24"/>
                <w:szCs w:val="24"/>
              </w:rPr>
            </w:pPr>
            <w:r w:rsidRPr="00FB10DA">
              <w:rPr>
                <w:sz w:val="24"/>
                <w:szCs w:val="24"/>
              </w:rPr>
              <w:t xml:space="preserve">By: </w:t>
            </w:r>
            <w:r w:rsidRPr="00FB10DA">
              <w:rPr>
                <w:sz w:val="24"/>
                <w:szCs w:val="24"/>
              </w:rPr>
              <w:tab/>
            </w:r>
            <w:r w:rsidRPr="00FB10DA">
              <w:rPr>
                <w:sz w:val="24"/>
                <w:szCs w:val="24"/>
                <w:u w:val="single"/>
              </w:rPr>
              <w:tab/>
            </w:r>
          </w:p>
          <w:p w14:paraId="70BB302D" w14:textId="77777777" w:rsidR="002D40B1" w:rsidRPr="00FB10DA" w:rsidRDefault="002D40B1" w:rsidP="005C0120">
            <w:pPr>
              <w:widowControl/>
              <w:tabs>
                <w:tab w:val="left" w:pos="900"/>
                <w:tab w:val="left" w:pos="3980"/>
              </w:tabs>
              <w:rPr>
                <w:sz w:val="24"/>
                <w:szCs w:val="24"/>
              </w:rPr>
            </w:pPr>
            <w:r w:rsidRPr="00FB10DA">
              <w:rPr>
                <w:sz w:val="24"/>
                <w:szCs w:val="24"/>
              </w:rPr>
              <w:t>Name:</w:t>
            </w:r>
            <w:r w:rsidRPr="00FB10DA">
              <w:rPr>
                <w:sz w:val="24"/>
                <w:szCs w:val="24"/>
              </w:rPr>
              <w:tab/>
            </w:r>
            <w:r w:rsidRPr="00FB10DA">
              <w:rPr>
                <w:sz w:val="24"/>
                <w:szCs w:val="24"/>
                <w:u w:val="single"/>
              </w:rPr>
              <w:tab/>
            </w:r>
          </w:p>
          <w:p w14:paraId="5834282E" w14:textId="77777777" w:rsidR="002D40B1" w:rsidRPr="00FB10DA" w:rsidRDefault="002D40B1" w:rsidP="005C0120">
            <w:pPr>
              <w:widowControl/>
              <w:tabs>
                <w:tab w:val="left" w:pos="900"/>
                <w:tab w:val="left" w:pos="3980"/>
              </w:tabs>
              <w:rPr>
                <w:sz w:val="24"/>
                <w:szCs w:val="24"/>
                <w:u w:val="single"/>
              </w:rPr>
            </w:pPr>
            <w:r w:rsidRPr="00FB10DA">
              <w:rPr>
                <w:sz w:val="24"/>
                <w:szCs w:val="24"/>
              </w:rPr>
              <w:t>Title:</w:t>
            </w:r>
            <w:r w:rsidRPr="00FB10DA">
              <w:rPr>
                <w:sz w:val="24"/>
                <w:szCs w:val="24"/>
              </w:rPr>
              <w:tab/>
            </w:r>
            <w:r w:rsidRPr="00FB10DA">
              <w:rPr>
                <w:sz w:val="24"/>
                <w:szCs w:val="24"/>
                <w:u w:val="single"/>
              </w:rPr>
              <w:tab/>
            </w:r>
          </w:p>
          <w:p w14:paraId="63F653E3" w14:textId="77777777" w:rsidR="002D40B1" w:rsidRPr="00FB10DA" w:rsidRDefault="002D40B1" w:rsidP="005C0120">
            <w:pPr>
              <w:widowControl/>
              <w:rPr>
                <w:b/>
                <w:sz w:val="24"/>
                <w:szCs w:val="24"/>
              </w:rPr>
            </w:pPr>
          </w:p>
          <w:p w14:paraId="7BFD09DF" w14:textId="77777777" w:rsidR="002D40B1" w:rsidRPr="00FB10DA" w:rsidRDefault="002D40B1" w:rsidP="005C0120">
            <w:pPr>
              <w:widowControl/>
              <w:rPr>
                <w:sz w:val="24"/>
                <w:szCs w:val="24"/>
              </w:rPr>
            </w:pPr>
          </w:p>
        </w:tc>
        <w:tc>
          <w:tcPr>
            <w:tcW w:w="4788" w:type="dxa"/>
            <w:tcBorders>
              <w:top w:val="nil"/>
              <w:left w:val="nil"/>
              <w:bottom w:val="nil"/>
              <w:right w:val="nil"/>
            </w:tcBorders>
            <w:tcMar>
              <w:left w:w="108" w:type="dxa"/>
              <w:right w:w="108" w:type="dxa"/>
            </w:tcMar>
          </w:tcPr>
          <w:p w14:paraId="62FFAAFA" w14:textId="77777777" w:rsidR="006A5343" w:rsidRDefault="008370A5" w:rsidP="005C0120">
            <w:pPr>
              <w:widowControl/>
              <w:rPr>
                <w:b/>
                <w:sz w:val="24"/>
                <w:szCs w:val="24"/>
              </w:rPr>
            </w:pPr>
            <w:r w:rsidRPr="00FB10DA">
              <w:rPr>
                <w:b/>
                <w:sz w:val="24"/>
                <w:szCs w:val="24"/>
              </w:rPr>
              <w:t>CALIFORNIA COMMUNITY POWER</w:t>
            </w:r>
            <w:r w:rsidR="002D40B1" w:rsidRPr="00FB10DA">
              <w:rPr>
                <w:b/>
                <w:sz w:val="24"/>
                <w:szCs w:val="24"/>
              </w:rPr>
              <w:t>,</w:t>
            </w:r>
          </w:p>
          <w:p w14:paraId="3570AB1F" w14:textId="054F258C" w:rsidR="002D40B1" w:rsidRPr="00FB10DA" w:rsidRDefault="002D40B1" w:rsidP="005C0120">
            <w:pPr>
              <w:widowControl/>
              <w:rPr>
                <w:b/>
                <w:sz w:val="24"/>
                <w:szCs w:val="24"/>
              </w:rPr>
            </w:pPr>
            <w:r w:rsidRPr="006A5343">
              <w:rPr>
                <w:bCs/>
                <w:sz w:val="24"/>
                <w:szCs w:val="24"/>
              </w:rPr>
              <w:t>a California joint powers authority</w:t>
            </w:r>
          </w:p>
          <w:p w14:paraId="3E618886" w14:textId="77777777" w:rsidR="002D40B1" w:rsidRPr="00FB10DA" w:rsidRDefault="002D40B1" w:rsidP="005C0120">
            <w:pPr>
              <w:widowControl/>
              <w:rPr>
                <w:sz w:val="24"/>
                <w:szCs w:val="24"/>
              </w:rPr>
            </w:pPr>
          </w:p>
          <w:p w14:paraId="3EBF425D" w14:textId="77777777" w:rsidR="002D40B1" w:rsidRPr="00FB10DA" w:rsidRDefault="002D40B1" w:rsidP="005C0120">
            <w:pPr>
              <w:widowControl/>
              <w:tabs>
                <w:tab w:val="left" w:pos="900"/>
                <w:tab w:val="left" w:pos="3980"/>
              </w:tabs>
              <w:rPr>
                <w:sz w:val="24"/>
                <w:szCs w:val="24"/>
              </w:rPr>
            </w:pPr>
            <w:r w:rsidRPr="00FB10DA">
              <w:rPr>
                <w:sz w:val="24"/>
                <w:szCs w:val="24"/>
              </w:rPr>
              <w:t xml:space="preserve">By: </w:t>
            </w:r>
            <w:r w:rsidRPr="00FB10DA">
              <w:rPr>
                <w:sz w:val="24"/>
                <w:szCs w:val="24"/>
              </w:rPr>
              <w:tab/>
            </w:r>
            <w:r w:rsidRPr="00FB10DA">
              <w:rPr>
                <w:sz w:val="24"/>
                <w:szCs w:val="24"/>
                <w:u w:val="single"/>
              </w:rPr>
              <w:tab/>
            </w:r>
          </w:p>
          <w:p w14:paraId="4A61C0C7" w14:textId="77777777" w:rsidR="002D40B1" w:rsidRPr="00FB10DA" w:rsidRDefault="002D40B1" w:rsidP="005C0120">
            <w:pPr>
              <w:widowControl/>
              <w:tabs>
                <w:tab w:val="left" w:pos="900"/>
                <w:tab w:val="left" w:pos="3980"/>
              </w:tabs>
              <w:rPr>
                <w:sz w:val="24"/>
                <w:szCs w:val="24"/>
              </w:rPr>
            </w:pPr>
            <w:r w:rsidRPr="00FB10DA">
              <w:rPr>
                <w:sz w:val="24"/>
                <w:szCs w:val="24"/>
              </w:rPr>
              <w:t>Name:</w:t>
            </w:r>
            <w:r w:rsidRPr="00FB10DA">
              <w:rPr>
                <w:sz w:val="24"/>
                <w:szCs w:val="24"/>
              </w:rPr>
              <w:tab/>
            </w:r>
            <w:r w:rsidRPr="00FB10DA">
              <w:rPr>
                <w:sz w:val="24"/>
                <w:szCs w:val="24"/>
                <w:u w:val="single"/>
              </w:rPr>
              <w:tab/>
            </w:r>
          </w:p>
          <w:p w14:paraId="232D67B7" w14:textId="77777777" w:rsidR="002D40B1" w:rsidRPr="00FB10DA" w:rsidRDefault="002D40B1" w:rsidP="005C0120">
            <w:pPr>
              <w:widowControl/>
              <w:tabs>
                <w:tab w:val="left" w:pos="900"/>
                <w:tab w:val="left" w:pos="3980"/>
              </w:tabs>
              <w:rPr>
                <w:sz w:val="24"/>
                <w:szCs w:val="24"/>
              </w:rPr>
            </w:pPr>
            <w:r w:rsidRPr="00FB10DA">
              <w:rPr>
                <w:sz w:val="24"/>
                <w:szCs w:val="24"/>
              </w:rPr>
              <w:t>Title:</w:t>
            </w:r>
            <w:r w:rsidRPr="00FB10DA">
              <w:rPr>
                <w:sz w:val="24"/>
                <w:szCs w:val="24"/>
              </w:rPr>
              <w:tab/>
            </w:r>
            <w:r w:rsidRPr="00FB10DA">
              <w:rPr>
                <w:sz w:val="24"/>
                <w:szCs w:val="24"/>
                <w:u w:val="single"/>
              </w:rPr>
              <w:tab/>
            </w:r>
          </w:p>
          <w:p w14:paraId="1FF08DA8" w14:textId="77777777" w:rsidR="002D40B1" w:rsidRPr="00FB10DA" w:rsidRDefault="002D40B1" w:rsidP="005C0120">
            <w:pPr>
              <w:widowControl/>
              <w:rPr>
                <w:sz w:val="24"/>
                <w:szCs w:val="24"/>
              </w:rPr>
            </w:pPr>
          </w:p>
          <w:p w14:paraId="6A772605" w14:textId="77777777" w:rsidR="002D40B1" w:rsidRPr="00FB10DA" w:rsidRDefault="002D40B1" w:rsidP="005C0120">
            <w:pPr>
              <w:widowControl/>
              <w:tabs>
                <w:tab w:val="left" w:pos="900"/>
                <w:tab w:val="left" w:pos="3980"/>
              </w:tabs>
              <w:rPr>
                <w:b/>
                <w:bCs/>
                <w:sz w:val="24"/>
                <w:szCs w:val="24"/>
              </w:rPr>
            </w:pPr>
            <w:r w:rsidRPr="00FB10DA">
              <w:rPr>
                <w:b/>
                <w:bCs/>
                <w:sz w:val="24"/>
                <w:szCs w:val="24"/>
              </w:rPr>
              <w:t>Approved as to form:</w:t>
            </w:r>
          </w:p>
          <w:p w14:paraId="77FA6C4C" w14:textId="77777777" w:rsidR="002D40B1" w:rsidRPr="00FB10DA" w:rsidRDefault="002D40B1" w:rsidP="005C0120">
            <w:pPr>
              <w:widowControl/>
              <w:tabs>
                <w:tab w:val="left" w:pos="900"/>
                <w:tab w:val="left" w:pos="3980"/>
              </w:tabs>
              <w:rPr>
                <w:sz w:val="24"/>
                <w:szCs w:val="24"/>
              </w:rPr>
            </w:pPr>
            <w:r w:rsidRPr="00FB10DA">
              <w:rPr>
                <w:sz w:val="24"/>
                <w:szCs w:val="24"/>
              </w:rPr>
              <w:t xml:space="preserve">By: </w:t>
            </w:r>
            <w:r w:rsidRPr="00FB10DA">
              <w:rPr>
                <w:sz w:val="24"/>
                <w:szCs w:val="24"/>
              </w:rPr>
              <w:tab/>
            </w:r>
            <w:r w:rsidRPr="00FB10DA">
              <w:rPr>
                <w:sz w:val="24"/>
                <w:szCs w:val="24"/>
                <w:u w:val="single"/>
              </w:rPr>
              <w:tab/>
            </w:r>
          </w:p>
          <w:p w14:paraId="5D19A1AF" w14:textId="77777777" w:rsidR="002D40B1" w:rsidRPr="00FB10DA" w:rsidRDefault="002D40B1" w:rsidP="005C0120">
            <w:pPr>
              <w:widowControl/>
              <w:tabs>
                <w:tab w:val="left" w:pos="900"/>
                <w:tab w:val="left" w:pos="3980"/>
              </w:tabs>
              <w:rPr>
                <w:sz w:val="24"/>
                <w:szCs w:val="24"/>
              </w:rPr>
            </w:pPr>
            <w:r w:rsidRPr="00FB10DA">
              <w:rPr>
                <w:sz w:val="24"/>
                <w:szCs w:val="24"/>
              </w:rPr>
              <w:t>Name:</w:t>
            </w:r>
            <w:r w:rsidRPr="00FB10DA">
              <w:rPr>
                <w:sz w:val="24"/>
                <w:szCs w:val="24"/>
              </w:rPr>
              <w:tab/>
            </w:r>
            <w:r w:rsidRPr="00FB10DA">
              <w:rPr>
                <w:sz w:val="24"/>
                <w:szCs w:val="24"/>
                <w:u w:val="single"/>
              </w:rPr>
              <w:tab/>
            </w:r>
          </w:p>
          <w:p w14:paraId="3B5C9D00" w14:textId="77777777" w:rsidR="002D40B1" w:rsidRPr="00FB10DA" w:rsidRDefault="002D40B1" w:rsidP="005C0120">
            <w:pPr>
              <w:widowControl/>
              <w:tabs>
                <w:tab w:val="left" w:pos="900"/>
                <w:tab w:val="left" w:pos="3980"/>
              </w:tabs>
              <w:rPr>
                <w:sz w:val="24"/>
                <w:szCs w:val="24"/>
              </w:rPr>
            </w:pPr>
            <w:r w:rsidRPr="00FB10DA">
              <w:rPr>
                <w:sz w:val="24"/>
                <w:szCs w:val="24"/>
              </w:rPr>
              <w:t>Title:</w:t>
            </w:r>
            <w:r w:rsidRPr="00FB10DA">
              <w:rPr>
                <w:sz w:val="24"/>
                <w:szCs w:val="24"/>
              </w:rPr>
              <w:tab/>
            </w:r>
            <w:r w:rsidRPr="00FB10DA">
              <w:rPr>
                <w:sz w:val="24"/>
                <w:szCs w:val="24"/>
                <w:u w:val="single"/>
              </w:rPr>
              <w:tab/>
            </w:r>
          </w:p>
        </w:tc>
      </w:tr>
    </w:tbl>
    <w:p w14:paraId="47A272F7" w14:textId="6E360663" w:rsidR="00264D78" w:rsidRPr="000B3BEC" w:rsidRDefault="00264D78" w:rsidP="008370A5">
      <w:pPr>
        <w:jc w:val="center"/>
        <w:rPr>
          <w:sz w:val="24"/>
          <w:szCs w:val="24"/>
        </w:rPr>
      </w:pPr>
    </w:p>
    <w:sectPr w:rsidR="00264D78" w:rsidRPr="000B3BEC" w:rsidSect="00093C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5C0C" w14:textId="77777777" w:rsidR="006E639A" w:rsidRDefault="006E639A" w:rsidP="002D40B1">
      <w:r>
        <w:separator/>
      </w:r>
    </w:p>
  </w:endnote>
  <w:endnote w:type="continuationSeparator" w:id="0">
    <w:p w14:paraId="52FFFE51" w14:textId="77777777" w:rsidR="006E639A" w:rsidRDefault="006E639A" w:rsidP="002D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43853"/>
      <w:docPartObj>
        <w:docPartGallery w:val="Page Numbers (Bottom of Page)"/>
        <w:docPartUnique/>
      </w:docPartObj>
    </w:sdtPr>
    <w:sdtEndPr>
      <w:rPr>
        <w:rStyle w:val="PageNumber"/>
      </w:rPr>
    </w:sdtEndPr>
    <w:sdtContent>
      <w:p w14:paraId="36BC1A47" w14:textId="2D23D6C7" w:rsidR="00264D78" w:rsidRDefault="00264D78" w:rsidP="00510B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40FBA" w14:textId="77777777" w:rsidR="00264D78" w:rsidRDefault="00264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2FF9" w14:textId="772A5D32" w:rsidR="00920D8A" w:rsidRPr="00FB10DA" w:rsidRDefault="00920D8A" w:rsidP="00FB10DA">
    <w:pPr>
      <w:pStyle w:val="Footer"/>
      <w:framePr w:wrap="none" w:vAnchor="text" w:hAnchor="margin" w:xAlign="center" w:y="1"/>
      <w:jc w:val="center"/>
      <w:rPr>
        <w:rStyle w:val="PageNumber"/>
        <w:i/>
        <w:iCs/>
      </w:rPr>
    </w:pPr>
    <w:r w:rsidRPr="00FB10DA">
      <w:rPr>
        <w:rStyle w:val="PageNumber"/>
        <w:i/>
        <w:iCs/>
      </w:rPr>
      <w:t>Exclusivity Agreement</w:t>
    </w:r>
  </w:p>
  <w:sdt>
    <w:sdtPr>
      <w:rPr>
        <w:rStyle w:val="PageNumber"/>
      </w:rPr>
      <w:id w:val="593743557"/>
      <w:docPartObj>
        <w:docPartGallery w:val="Page Numbers (Bottom of Page)"/>
        <w:docPartUnique/>
      </w:docPartObj>
    </w:sdtPr>
    <w:sdtEndPr>
      <w:rPr>
        <w:rStyle w:val="PageNumber"/>
      </w:rPr>
    </w:sdtEndPr>
    <w:sdtContent>
      <w:p w14:paraId="703E5F9E" w14:textId="5E0E3CC5" w:rsidR="00264D78" w:rsidRDefault="00264D78" w:rsidP="00FB10DA">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67CD5D" w14:textId="27F110E0" w:rsidR="00264D78" w:rsidRDefault="00264D78" w:rsidP="00FB10D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CE5C" w14:textId="77777777" w:rsidR="00F87934" w:rsidRDefault="00F87934" w:rsidP="00F87934">
    <w:pPr>
      <w:pStyle w:val="Footer"/>
      <w:jc w:val="center"/>
      <w:rPr>
        <w:rFonts w:ascii="Arial" w:hAnsi="Arial" w:cs="Arial"/>
        <w:color w:val="0070C0"/>
        <w:sz w:val="18"/>
        <w:szCs w:val="18"/>
      </w:rPr>
    </w:pPr>
    <w:r>
      <w:rPr>
        <w:rFonts w:ascii="Arial" w:hAnsi="Arial" w:cs="Arial"/>
        <w:noProof/>
        <w:color w:val="0070C0"/>
        <w:sz w:val="18"/>
        <w:szCs w:val="18"/>
      </w:rPr>
      <mc:AlternateContent>
        <mc:Choice Requires="wps">
          <w:drawing>
            <wp:anchor distT="0" distB="0" distL="114300" distR="114300" simplePos="0" relativeHeight="251658240" behindDoc="0" locked="0" layoutInCell="1" allowOverlap="1" wp14:anchorId="65F01DB4" wp14:editId="47B07362">
              <wp:simplePos x="0" y="0"/>
              <wp:positionH relativeFrom="margin">
                <wp:posOffset>0</wp:posOffset>
              </wp:positionH>
              <wp:positionV relativeFrom="paragraph">
                <wp:posOffset>74666</wp:posOffset>
              </wp:positionV>
              <wp:extent cx="644525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6445250" cy="1270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17A3C"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9pt" to="5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" strokecolor="#0070c0" strokeweight=".5pt">
              <v:stroke joinstyle="miter"/>
              <w10:wrap anchorx="margin"/>
            </v:line>
          </w:pict>
        </mc:Fallback>
      </mc:AlternateContent>
    </w:r>
  </w:p>
  <w:p w14:paraId="3C834A82" w14:textId="77777777" w:rsidR="00F87934" w:rsidRDefault="00F87934" w:rsidP="00F87934">
    <w:pPr>
      <w:pStyle w:val="Footer"/>
      <w:jc w:val="center"/>
      <w:rPr>
        <w:rFonts w:ascii="Arial" w:hAnsi="Arial" w:cs="Arial"/>
        <w:color w:val="0070C0"/>
        <w:sz w:val="18"/>
        <w:szCs w:val="18"/>
      </w:rPr>
    </w:pPr>
    <w:r>
      <w:rPr>
        <w:rFonts w:ascii="Arial" w:hAnsi="Arial" w:cs="Arial"/>
        <w:color w:val="0070C0"/>
        <w:sz w:val="18"/>
        <w:szCs w:val="18"/>
      </w:rPr>
      <w:t>Ava Community Energy | Central Coast Community Energy | CleanPowerSF | Peninsula Clean Energy |</w:t>
    </w:r>
  </w:p>
  <w:p w14:paraId="17F24E7F" w14:textId="3D7CF242" w:rsidR="00B652F5" w:rsidRDefault="00F87934" w:rsidP="00FB10DA">
    <w:pPr>
      <w:pStyle w:val="Footer"/>
      <w:jc w:val="center"/>
    </w:pPr>
    <w:r>
      <w:rPr>
        <w:rFonts w:ascii="Arial" w:hAnsi="Arial" w:cs="Arial"/>
        <w:color w:val="0070C0"/>
        <w:sz w:val="18"/>
        <w:szCs w:val="18"/>
      </w:rPr>
      <w:t>Redwood Coast Energy Authority | San Jos</w:t>
    </w:r>
    <w:r w:rsidRPr="00405A29">
      <w:rPr>
        <w:rFonts w:ascii="Arial" w:hAnsi="Arial" w:cs="Arial"/>
        <w:color w:val="0070C0"/>
        <w:sz w:val="18"/>
        <w:szCs w:val="18"/>
      </w:rPr>
      <w:t>é</w:t>
    </w:r>
    <w:r>
      <w:rPr>
        <w:rFonts w:ascii="Arial" w:hAnsi="Arial" w:cs="Arial"/>
        <w:color w:val="0070C0"/>
        <w:sz w:val="18"/>
        <w:szCs w:val="18"/>
      </w:rPr>
      <w:t xml:space="preserve"> Clean Energy | Silicon Valley Clean Energy | Sonoma Clean Power | Valley Clean Energy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B7BF" w14:textId="77777777" w:rsidR="006E639A" w:rsidRDefault="006E639A" w:rsidP="002D40B1">
      <w:r>
        <w:separator/>
      </w:r>
    </w:p>
  </w:footnote>
  <w:footnote w:type="continuationSeparator" w:id="0">
    <w:p w14:paraId="1C1AF3F0" w14:textId="77777777" w:rsidR="006E639A" w:rsidRDefault="006E639A" w:rsidP="002D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5961" w14:textId="77777777" w:rsidR="00E85417" w:rsidRDefault="00E85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9912" w14:textId="2848EED4" w:rsidR="002D40B1" w:rsidRPr="00FB10DA" w:rsidRDefault="00B652F5" w:rsidP="00FB10DA">
    <w:pPr>
      <w:pStyle w:val="Footer"/>
      <w:adjustRightInd w:val="0"/>
      <w:snapToGrid w:val="0"/>
      <w:jc w:val="center"/>
      <w:rPr>
        <w:rFonts w:ascii="Arial" w:hAnsi="Arial" w:cs="Arial"/>
        <w:color w:val="0070C0"/>
        <w:sz w:val="18"/>
        <w:szCs w:val="18"/>
      </w:rPr>
    </w:pPr>
    <w:r w:rsidDel="006616E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2BA4" w14:textId="77777777" w:rsidR="00B652F5" w:rsidRDefault="00B652F5" w:rsidP="00FB10DA">
    <w:pPr>
      <w:pStyle w:val="ContactDetails"/>
      <w:ind w:right="0"/>
      <w:jc w:val="center"/>
      <w:rPr>
        <w:rFonts w:ascii="Arial" w:hAnsi="Arial" w:cs="Arial"/>
        <w:b/>
        <w:bCs/>
        <w:noProof/>
        <w:color w:val="0070C0"/>
        <w:sz w:val="36"/>
        <w:szCs w:val="36"/>
      </w:rPr>
    </w:pPr>
    <w:r w:rsidRPr="005F355E">
      <w:rPr>
        <w:rFonts w:ascii="Arial" w:hAnsi="Arial" w:cs="Arial"/>
        <w:b/>
        <w:bCs/>
        <w:noProof/>
        <w:color w:val="0070C0"/>
        <w:sz w:val="36"/>
        <w:szCs w:val="36"/>
      </w:rPr>
      <w:t>California Community Power</w:t>
    </w:r>
  </w:p>
  <w:p w14:paraId="2EC34728" w14:textId="0414DD24" w:rsidR="00B652F5" w:rsidRDefault="00B652F5" w:rsidP="00FB10DA">
    <w:pPr>
      <w:pStyle w:val="Header"/>
      <w:jc w:val="center"/>
    </w:pPr>
    <w:r>
      <w:rPr>
        <w:rFonts w:ascii="Arial" w:hAnsi="Arial" w:cs="Arial"/>
        <w:color w:val="0070C0"/>
        <w:sz w:val="18"/>
        <w:szCs w:val="18"/>
      </w:rPr>
      <w:t>901 H St, Ste 120 PMB 157</w:t>
    </w:r>
    <w:r w:rsidRPr="00405A29">
      <w:rPr>
        <w:rFonts w:ascii="Arial" w:hAnsi="Arial" w:cs="Arial"/>
        <w:color w:val="0070C0"/>
        <w:sz w:val="18"/>
        <w:szCs w:val="18"/>
      </w:rPr>
      <w:t>, CA 9</w:t>
    </w:r>
    <w:r>
      <w:rPr>
        <w:rFonts w:ascii="Arial" w:hAnsi="Arial" w:cs="Arial"/>
        <w:color w:val="0070C0"/>
        <w:sz w:val="18"/>
        <w:szCs w:val="18"/>
      </w:rPr>
      <w:t xml:space="preserve">5814 | </w:t>
    </w:r>
    <w:r w:rsidRPr="00405A29">
      <w:rPr>
        <w:rFonts w:ascii="Arial" w:hAnsi="Arial" w:cs="Arial"/>
        <w:color w:val="0070C0"/>
        <w:sz w:val="18"/>
        <w:szCs w:val="18"/>
      </w:rPr>
      <w:t>cacommunitypower.org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53BBB"/>
    <w:multiLevelType w:val="hybridMultilevel"/>
    <w:tmpl w:val="8E2A59A4"/>
    <w:lvl w:ilvl="0" w:tplc="5E927CEA">
      <w:start w:val="1"/>
      <w:numFmt w:val="upperRoman"/>
      <w:lvlText w:val="%1."/>
      <w:lvlJc w:val="left"/>
      <w:pPr>
        <w:ind w:left="840" w:hanging="721"/>
      </w:pPr>
      <w:rPr>
        <w:rFonts w:ascii="Times New Roman" w:eastAsia="Times New Roman" w:hAnsi="Times New Roman" w:cs="Times New Roman" w:hint="default"/>
        <w:b/>
        <w:bCs/>
        <w:i w:val="0"/>
        <w:iCs w:val="0"/>
        <w:spacing w:val="0"/>
        <w:w w:val="100"/>
        <w:sz w:val="22"/>
        <w:szCs w:val="22"/>
        <w:lang w:val="en-US" w:eastAsia="en-US" w:bidi="ar-SA"/>
      </w:rPr>
    </w:lvl>
    <w:lvl w:ilvl="1" w:tplc="822C5522">
      <w:start w:val="1"/>
      <w:numFmt w:val="lowerLetter"/>
      <w:lvlText w:val="(%2)"/>
      <w:lvlJc w:val="left"/>
      <w:pPr>
        <w:ind w:left="84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715668B2">
      <w:numFmt w:val="bullet"/>
      <w:lvlText w:val="•"/>
      <w:lvlJc w:val="left"/>
      <w:pPr>
        <w:ind w:left="2592" w:hanging="361"/>
      </w:pPr>
      <w:rPr>
        <w:rFonts w:hint="default"/>
        <w:lang w:val="en-US" w:eastAsia="en-US" w:bidi="ar-SA"/>
      </w:rPr>
    </w:lvl>
    <w:lvl w:ilvl="3" w:tplc="F1DAD894">
      <w:numFmt w:val="bullet"/>
      <w:lvlText w:val="•"/>
      <w:lvlJc w:val="left"/>
      <w:pPr>
        <w:ind w:left="3468" w:hanging="361"/>
      </w:pPr>
      <w:rPr>
        <w:rFonts w:hint="default"/>
        <w:lang w:val="en-US" w:eastAsia="en-US" w:bidi="ar-SA"/>
      </w:rPr>
    </w:lvl>
    <w:lvl w:ilvl="4" w:tplc="3CF4DE98">
      <w:numFmt w:val="bullet"/>
      <w:lvlText w:val="•"/>
      <w:lvlJc w:val="left"/>
      <w:pPr>
        <w:ind w:left="4344" w:hanging="361"/>
      </w:pPr>
      <w:rPr>
        <w:rFonts w:hint="default"/>
        <w:lang w:val="en-US" w:eastAsia="en-US" w:bidi="ar-SA"/>
      </w:rPr>
    </w:lvl>
    <w:lvl w:ilvl="5" w:tplc="138E8356">
      <w:numFmt w:val="bullet"/>
      <w:lvlText w:val="•"/>
      <w:lvlJc w:val="left"/>
      <w:pPr>
        <w:ind w:left="5220" w:hanging="361"/>
      </w:pPr>
      <w:rPr>
        <w:rFonts w:hint="default"/>
        <w:lang w:val="en-US" w:eastAsia="en-US" w:bidi="ar-SA"/>
      </w:rPr>
    </w:lvl>
    <w:lvl w:ilvl="6" w:tplc="F566F1AC">
      <w:numFmt w:val="bullet"/>
      <w:lvlText w:val="•"/>
      <w:lvlJc w:val="left"/>
      <w:pPr>
        <w:ind w:left="6096" w:hanging="361"/>
      </w:pPr>
      <w:rPr>
        <w:rFonts w:hint="default"/>
        <w:lang w:val="en-US" w:eastAsia="en-US" w:bidi="ar-SA"/>
      </w:rPr>
    </w:lvl>
    <w:lvl w:ilvl="7" w:tplc="DEDC329A">
      <w:numFmt w:val="bullet"/>
      <w:lvlText w:val="•"/>
      <w:lvlJc w:val="left"/>
      <w:pPr>
        <w:ind w:left="6972" w:hanging="361"/>
      </w:pPr>
      <w:rPr>
        <w:rFonts w:hint="default"/>
        <w:lang w:val="en-US" w:eastAsia="en-US" w:bidi="ar-SA"/>
      </w:rPr>
    </w:lvl>
    <w:lvl w:ilvl="8" w:tplc="C0808408">
      <w:numFmt w:val="bullet"/>
      <w:lvlText w:val="•"/>
      <w:lvlJc w:val="left"/>
      <w:pPr>
        <w:ind w:left="7848" w:hanging="361"/>
      </w:pPr>
      <w:rPr>
        <w:rFonts w:hint="default"/>
        <w:lang w:val="en-US" w:eastAsia="en-US" w:bidi="ar-SA"/>
      </w:rPr>
    </w:lvl>
  </w:abstractNum>
  <w:num w:numId="1" w16cid:durableId="144919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00"/>
    <w:rsid w:val="0000666E"/>
    <w:rsid w:val="00006C39"/>
    <w:rsid w:val="00017949"/>
    <w:rsid w:val="00063E5E"/>
    <w:rsid w:val="000778EB"/>
    <w:rsid w:val="00093C7B"/>
    <w:rsid w:val="00095BEE"/>
    <w:rsid w:val="000A7C1C"/>
    <w:rsid w:val="000B3BEC"/>
    <w:rsid w:val="00124A6F"/>
    <w:rsid w:val="0015284F"/>
    <w:rsid w:val="0018228D"/>
    <w:rsid w:val="001B6716"/>
    <w:rsid w:val="001C6E54"/>
    <w:rsid w:val="001E3868"/>
    <w:rsid w:val="001E55C9"/>
    <w:rsid w:val="00264D78"/>
    <w:rsid w:val="00272CEA"/>
    <w:rsid w:val="002A378C"/>
    <w:rsid w:val="002D40B1"/>
    <w:rsid w:val="002E3F90"/>
    <w:rsid w:val="002E58E7"/>
    <w:rsid w:val="00312DCE"/>
    <w:rsid w:val="0032773B"/>
    <w:rsid w:val="00327C1D"/>
    <w:rsid w:val="003534F8"/>
    <w:rsid w:val="003B2D7B"/>
    <w:rsid w:val="003F68F4"/>
    <w:rsid w:val="004608D6"/>
    <w:rsid w:val="00460F72"/>
    <w:rsid w:val="004E0B87"/>
    <w:rsid w:val="004F61F3"/>
    <w:rsid w:val="005153EE"/>
    <w:rsid w:val="00542748"/>
    <w:rsid w:val="005632E8"/>
    <w:rsid w:val="00564D53"/>
    <w:rsid w:val="005A1CB0"/>
    <w:rsid w:val="005C0120"/>
    <w:rsid w:val="00615AA4"/>
    <w:rsid w:val="00645103"/>
    <w:rsid w:val="006616EB"/>
    <w:rsid w:val="00665B8A"/>
    <w:rsid w:val="00676B30"/>
    <w:rsid w:val="006A4ADE"/>
    <w:rsid w:val="006A5343"/>
    <w:rsid w:val="006C0DBC"/>
    <w:rsid w:val="006E639A"/>
    <w:rsid w:val="006E7950"/>
    <w:rsid w:val="006E7AEE"/>
    <w:rsid w:val="00704C9C"/>
    <w:rsid w:val="007342E2"/>
    <w:rsid w:val="00752A1B"/>
    <w:rsid w:val="007805A2"/>
    <w:rsid w:val="008370A5"/>
    <w:rsid w:val="008406A7"/>
    <w:rsid w:val="00853B05"/>
    <w:rsid w:val="00920D8A"/>
    <w:rsid w:val="00930CC5"/>
    <w:rsid w:val="0095402C"/>
    <w:rsid w:val="00962753"/>
    <w:rsid w:val="00964911"/>
    <w:rsid w:val="00992F99"/>
    <w:rsid w:val="009C526B"/>
    <w:rsid w:val="009C6349"/>
    <w:rsid w:val="009F557F"/>
    <w:rsid w:val="00A04C9E"/>
    <w:rsid w:val="00A06803"/>
    <w:rsid w:val="00A6538A"/>
    <w:rsid w:val="00A74CA0"/>
    <w:rsid w:val="00A84861"/>
    <w:rsid w:val="00A929DB"/>
    <w:rsid w:val="00AA495B"/>
    <w:rsid w:val="00AF30FF"/>
    <w:rsid w:val="00B161E5"/>
    <w:rsid w:val="00B54CEE"/>
    <w:rsid w:val="00B635FF"/>
    <w:rsid w:val="00B652F5"/>
    <w:rsid w:val="00BB5A1C"/>
    <w:rsid w:val="00C6601D"/>
    <w:rsid w:val="00C85AB9"/>
    <w:rsid w:val="00C95CBB"/>
    <w:rsid w:val="00D05200"/>
    <w:rsid w:val="00D93109"/>
    <w:rsid w:val="00DA53F6"/>
    <w:rsid w:val="00DC2191"/>
    <w:rsid w:val="00DE31A8"/>
    <w:rsid w:val="00E31498"/>
    <w:rsid w:val="00E52B5F"/>
    <w:rsid w:val="00E601D2"/>
    <w:rsid w:val="00E75BD7"/>
    <w:rsid w:val="00E76F9E"/>
    <w:rsid w:val="00E85417"/>
    <w:rsid w:val="00EC5EEA"/>
    <w:rsid w:val="00F10BD3"/>
    <w:rsid w:val="00F26741"/>
    <w:rsid w:val="00F37F62"/>
    <w:rsid w:val="00F73F8D"/>
    <w:rsid w:val="00F87934"/>
    <w:rsid w:val="00FB10DA"/>
    <w:rsid w:val="00FC0E58"/>
    <w:rsid w:val="00FC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F2FB1"/>
  <w15:chartTrackingRefBased/>
  <w15:docId w15:val="{DDD7B007-5214-6645-BC2B-185BAB6F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0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05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2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2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2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2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200"/>
    <w:rPr>
      <w:rFonts w:eastAsiaTheme="majorEastAsia" w:cstheme="majorBidi"/>
      <w:color w:val="272727" w:themeColor="text1" w:themeTint="D8"/>
    </w:rPr>
  </w:style>
  <w:style w:type="paragraph" w:styleId="Title">
    <w:name w:val="Title"/>
    <w:basedOn w:val="Normal"/>
    <w:next w:val="Normal"/>
    <w:link w:val="TitleChar"/>
    <w:uiPriority w:val="10"/>
    <w:qFormat/>
    <w:rsid w:val="00D05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200"/>
    <w:pPr>
      <w:spacing w:before="160"/>
      <w:jc w:val="center"/>
    </w:pPr>
    <w:rPr>
      <w:i/>
      <w:iCs/>
      <w:color w:val="404040" w:themeColor="text1" w:themeTint="BF"/>
    </w:rPr>
  </w:style>
  <w:style w:type="character" w:customStyle="1" w:styleId="QuoteChar">
    <w:name w:val="Quote Char"/>
    <w:basedOn w:val="DefaultParagraphFont"/>
    <w:link w:val="Quote"/>
    <w:uiPriority w:val="29"/>
    <w:rsid w:val="00D05200"/>
    <w:rPr>
      <w:i/>
      <w:iCs/>
      <w:color w:val="404040" w:themeColor="text1" w:themeTint="BF"/>
    </w:rPr>
  </w:style>
  <w:style w:type="paragraph" w:styleId="ListParagraph">
    <w:name w:val="List Paragraph"/>
    <w:basedOn w:val="Normal"/>
    <w:uiPriority w:val="1"/>
    <w:qFormat/>
    <w:rsid w:val="00D05200"/>
    <w:pPr>
      <w:ind w:left="720"/>
      <w:contextualSpacing/>
    </w:pPr>
  </w:style>
  <w:style w:type="character" w:styleId="IntenseEmphasis">
    <w:name w:val="Intense Emphasis"/>
    <w:basedOn w:val="DefaultParagraphFont"/>
    <w:uiPriority w:val="21"/>
    <w:qFormat/>
    <w:rsid w:val="00D05200"/>
    <w:rPr>
      <w:i/>
      <w:iCs/>
      <w:color w:val="0F4761" w:themeColor="accent1" w:themeShade="BF"/>
    </w:rPr>
  </w:style>
  <w:style w:type="paragraph" w:styleId="IntenseQuote">
    <w:name w:val="Intense Quote"/>
    <w:basedOn w:val="Normal"/>
    <w:next w:val="Normal"/>
    <w:link w:val="IntenseQuoteChar"/>
    <w:uiPriority w:val="30"/>
    <w:qFormat/>
    <w:rsid w:val="00D05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200"/>
    <w:rPr>
      <w:i/>
      <w:iCs/>
      <w:color w:val="0F4761" w:themeColor="accent1" w:themeShade="BF"/>
    </w:rPr>
  </w:style>
  <w:style w:type="character" w:styleId="IntenseReference">
    <w:name w:val="Intense Reference"/>
    <w:basedOn w:val="DefaultParagraphFont"/>
    <w:uiPriority w:val="32"/>
    <w:qFormat/>
    <w:rsid w:val="00D05200"/>
    <w:rPr>
      <w:b/>
      <w:bCs/>
      <w:smallCaps/>
      <w:color w:val="0F4761" w:themeColor="accent1" w:themeShade="BF"/>
      <w:spacing w:val="5"/>
    </w:rPr>
  </w:style>
  <w:style w:type="paragraph" w:styleId="BodyText">
    <w:name w:val="Body Text"/>
    <w:basedOn w:val="Normal"/>
    <w:link w:val="BodyTextChar"/>
    <w:uiPriority w:val="1"/>
    <w:qFormat/>
    <w:rsid w:val="00D05200"/>
    <w:pPr>
      <w:ind w:left="119"/>
    </w:pPr>
  </w:style>
  <w:style w:type="character" w:customStyle="1" w:styleId="BodyTextChar">
    <w:name w:val="Body Text Char"/>
    <w:basedOn w:val="DefaultParagraphFont"/>
    <w:link w:val="BodyText"/>
    <w:uiPriority w:val="1"/>
    <w:rsid w:val="00D05200"/>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D05200"/>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D40B1"/>
    <w:pPr>
      <w:tabs>
        <w:tab w:val="center" w:pos="4680"/>
        <w:tab w:val="right" w:pos="9360"/>
      </w:tabs>
    </w:pPr>
  </w:style>
  <w:style w:type="character" w:customStyle="1" w:styleId="HeaderChar">
    <w:name w:val="Header Char"/>
    <w:basedOn w:val="DefaultParagraphFont"/>
    <w:link w:val="Header"/>
    <w:uiPriority w:val="99"/>
    <w:rsid w:val="002D40B1"/>
    <w:rPr>
      <w:rFonts w:ascii="Times New Roman" w:eastAsia="Times New Roman" w:hAnsi="Times New Roman" w:cs="Times New Roman"/>
      <w:kern w:val="0"/>
      <w:sz w:val="22"/>
      <w:szCs w:val="22"/>
      <w14:ligatures w14:val="none"/>
    </w:rPr>
  </w:style>
  <w:style w:type="paragraph" w:styleId="Footer">
    <w:name w:val="footer"/>
    <w:basedOn w:val="Normal"/>
    <w:link w:val="FooterChar"/>
    <w:unhideWhenUsed/>
    <w:rsid w:val="002D40B1"/>
    <w:pPr>
      <w:tabs>
        <w:tab w:val="center" w:pos="4680"/>
        <w:tab w:val="right" w:pos="9360"/>
      </w:tabs>
    </w:pPr>
  </w:style>
  <w:style w:type="character" w:customStyle="1" w:styleId="FooterChar">
    <w:name w:val="Footer Char"/>
    <w:basedOn w:val="DefaultParagraphFont"/>
    <w:link w:val="Footer"/>
    <w:rsid w:val="002D40B1"/>
    <w:rPr>
      <w:rFonts w:ascii="Times New Roman" w:eastAsia="Times New Roman" w:hAnsi="Times New Roman" w:cs="Times New Roman"/>
      <w:kern w:val="0"/>
      <w:sz w:val="22"/>
      <w:szCs w:val="22"/>
      <w14:ligatures w14:val="none"/>
    </w:rPr>
  </w:style>
  <w:style w:type="character" w:styleId="PageNumber">
    <w:name w:val="page number"/>
    <w:basedOn w:val="DefaultParagraphFont"/>
    <w:uiPriority w:val="99"/>
    <w:semiHidden/>
    <w:unhideWhenUsed/>
    <w:rsid w:val="00264D78"/>
  </w:style>
  <w:style w:type="paragraph" w:styleId="Revision">
    <w:name w:val="Revision"/>
    <w:hidden/>
    <w:uiPriority w:val="99"/>
    <w:semiHidden/>
    <w:rsid w:val="00017949"/>
    <w:pPr>
      <w:spacing w:after="0" w:line="240" w:lineRule="auto"/>
    </w:pPr>
    <w:rPr>
      <w:rFonts w:ascii="Times New Roman" w:eastAsia="Times New Roman" w:hAnsi="Times New Roman"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327C1D"/>
    <w:rPr>
      <w:b/>
      <w:bCs/>
    </w:rPr>
  </w:style>
  <w:style w:type="character" w:customStyle="1" w:styleId="CommentSubjectChar">
    <w:name w:val="Comment Subject Char"/>
    <w:basedOn w:val="CommentTextChar"/>
    <w:link w:val="CommentSubject"/>
    <w:uiPriority w:val="99"/>
    <w:semiHidden/>
    <w:rsid w:val="00327C1D"/>
    <w:rPr>
      <w:rFonts w:ascii="Times New Roman" w:eastAsia="Times New Roman" w:hAnsi="Times New Roman" w:cs="Times New Roman"/>
      <w:b/>
      <w:bCs/>
      <w:kern w:val="0"/>
      <w:sz w:val="20"/>
      <w:szCs w:val="20"/>
      <w14:ligatures w14:val="none"/>
    </w:rPr>
  </w:style>
  <w:style w:type="paragraph" w:customStyle="1" w:styleId="ContactDetails">
    <w:name w:val="Contact Details"/>
    <w:basedOn w:val="Normal"/>
    <w:rsid w:val="006616EB"/>
    <w:pPr>
      <w:widowControl/>
      <w:autoSpaceDE/>
      <w:autoSpaceDN/>
      <w:spacing w:before="120" w:after="240"/>
      <w:ind w:right="-720"/>
      <w:jc w:val="right"/>
    </w:pPr>
    <w:rPr>
      <w:rFonts w:asciiTheme="minorHAnsi" w:eastAsiaTheme="minorEastAsia" w:hAnsiTheme="minorHAnsi" w:cstheme="minorBidi"/>
      <w:color w:val="0E2841" w:themeColor="text2"/>
      <w:sz w:val="18"/>
      <w:szCs w:val="18"/>
    </w:rPr>
  </w:style>
  <w:style w:type="character" w:styleId="Hyperlink">
    <w:name w:val="Hyperlink"/>
    <w:basedOn w:val="DefaultParagraphFont"/>
    <w:uiPriority w:val="99"/>
    <w:unhideWhenUsed/>
    <w:rsid w:val="00FC0E58"/>
    <w:rPr>
      <w:color w:val="467886" w:themeColor="hyperlink"/>
      <w:u w:val="single"/>
    </w:rPr>
  </w:style>
  <w:style w:type="character" w:styleId="UnresolvedMention">
    <w:name w:val="Unresolved Mention"/>
    <w:basedOn w:val="DefaultParagraphFont"/>
    <w:uiPriority w:val="99"/>
    <w:semiHidden/>
    <w:unhideWhenUsed/>
    <w:rsid w:val="00FC0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gerretsen@cacommunitypowe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c32d87-3a9c-4275-a24b-f498356844cd">
      <Terms xmlns="http://schemas.microsoft.com/office/infopath/2007/PartnerControls"/>
    </lcf76f155ced4ddcb4097134ff3c332f>
    <TaxCatchAll xmlns="260f03a0-167f-4e7a-adff-614188f9e1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C41230017D04AAB79E9B44C6202A9" ma:contentTypeVersion="12" ma:contentTypeDescription="Create a new document." ma:contentTypeScope="" ma:versionID="c02611abb7ec3ea5da19dc7053bb7cc5">
  <xsd:schema xmlns:xsd="http://www.w3.org/2001/XMLSchema" xmlns:xs="http://www.w3.org/2001/XMLSchema" xmlns:p="http://schemas.microsoft.com/office/2006/metadata/properties" xmlns:ns2="aac32d87-3a9c-4275-a24b-f498356844cd" xmlns:ns3="260f03a0-167f-4e7a-adff-614188f9e1f2" targetNamespace="http://schemas.microsoft.com/office/2006/metadata/properties" ma:root="true" ma:fieldsID="6c89d607140eaf4d4495a6f04bc0fa23" ns2:_="" ns3:_="">
    <xsd:import namespace="aac32d87-3a9c-4275-a24b-f498356844cd"/>
    <xsd:import namespace="260f03a0-167f-4e7a-adff-614188f9e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2d87-3a9c-4275-a24b-f49835684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f47dfd-6347-4146-b799-5c48655ab3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f03a0-167f-4e7a-adff-614188f9e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97bf7-6793-415b-bd1e-a1e893c97f25}" ma:internalName="TaxCatchAll" ma:showField="CatchAllData" ma:web="260f03a0-167f-4e7a-adff-614188f9e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B081E-DA6D-4854-926B-CA6CC548E94E}">
  <ds:schemaRefs>
    <ds:schemaRef ds:uri="http://schemas.microsoft.com/office/2006/metadata/properties"/>
    <ds:schemaRef ds:uri="http://schemas.microsoft.com/office/infopath/2007/PartnerControls"/>
    <ds:schemaRef ds:uri="aac32d87-3a9c-4275-a24b-f498356844cd"/>
    <ds:schemaRef ds:uri="260f03a0-167f-4e7a-adff-614188f9e1f2"/>
  </ds:schemaRefs>
</ds:datastoreItem>
</file>

<file path=customXml/itemProps2.xml><?xml version="1.0" encoding="utf-8"?>
<ds:datastoreItem xmlns:ds="http://schemas.openxmlformats.org/officeDocument/2006/customXml" ds:itemID="{C2D5763C-2486-4598-A9E0-16146220077A}">
  <ds:schemaRefs>
    <ds:schemaRef ds:uri="http://schemas.microsoft.com/sharepoint/v3/contenttype/forms"/>
  </ds:schemaRefs>
</ds:datastoreItem>
</file>

<file path=customXml/itemProps3.xml><?xml version="1.0" encoding="utf-8"?>
<ds:datastoreItem xmlns:ds="http://schemas.openxmlformats.org/officeDocument/2006/customXml" ds:itemID="{CCC3A8CF-EABA-4319-964A-41210A0C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2d87-3a9c-4275-a24b-f498356844cd"/>
    <ds:schemaRef ds:uri="260f03a0-167f-4e7a-adff-614188f9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1787</Words>
  <Characters>9687</Characters>
  <Application>Microsoft Office Word</Application>
  <DocSecurity>0</DocSecurity>
  <Lines>169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Fox</dc:creator>
  <cp:keywords/>
  <dc:description/>
  <cp:lastModifiedBy>Philippe Gerretsen</cp:lastModifiedBy>
  <cp:revision>39</cp:revision>
  <cp:lastPrinted>2024-09-20T17:38:00Z</cp:lastPrinted>
  <dcterms:created xsi:type="dcterms:W3CDTF">2024-09-26T01:21:00Z</dcterms:created>
  <dcterms:modified xsi:type="dcterms:W3CDTF">2025-10-18T04:11:00Z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0x010100409C41230017D04AAB79E9B44C6202A9</vt:lpwstr>
  </property>
  <property fmtid="{D5CDD505-2E9C-101B-9397-08002B2CF9AE}" pid="3" name="Order">
    <vt:r8>164600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